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Insertion side, body position and circuit life during continuous renal replacement therapy with femoral vein access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https://pubmed.ncbi.nlm.nih.gov/21160179/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该研究调查了在股静脉通路下进行连续肾脏替代治疗（CRRT）时，插入侧和体位选择与电路寿命之间的关联。</w:t>
      </w:r>
    </w:p>
    <w:p>
      <w:pPr>
        <w:jc w:val="both"/>
      </w:pPr>
      <w:r>
        <w:rPr/>
        <w:t xml:space="preserve">2. 研究发现，右侧插入股静脉的患者的电路寿命显著长于左侧插入股静脉的患者。</w:t>
      </w:r>
    </w:p>
    <w:p>
      <w:pPr>
        <w:jc w:val="both"/>
      </w:pPr>
      <w:r>
        <w:rPr/>
        <w:t xml:space="preserve">3. 在多变量线性回归分析中，电路寿命与右侧血管通路（p = 0.03）和较低的血小板计数（p = 0.03）显著正相关，但与患者体位无关。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研究了在使用股静脉通路进行连续肾脏替代治疗（CRRT）时，插入侧和患者体位选择对电路寿命的影响。作者发现右侧插入股静脉与电路寿命显著相关，而患者在特定体位的时间与电路寿命无显著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局限性。首先，这是一项回顾性研究，可能存在信息收集和选择偏倚。其次，样本量相对较小，可能导致结果的不稳定性。此外，该研究未考虑其他可能影响电路寿命的因素，如患者基础疾病、药物使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此外，在文章中并未提及作者是否注意到可能的风险或副作用，并没有平等地呈现双方观点。此外，该研究也没有探索任何反驳观点或提供支持其结论的充分证据。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总之，尽管这篇文章提供了有关插入侧和体位选择对CRRT电路寿命的初步认识，但由于方法学上的局限性和缺乏全面考虑其他因素的分析，我们需要更多的研究来验证这些结果，并综合考虑其他潜在影响因素。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CRRT电路寿命影响因素
</w:t>
      </w:r>
    </w:p>
    <w:p>
      <w:pPr>
        <w:spacing w:after="0"/>
        <w:numPr>
          <w:ilvl w:val="0"/>
          <w:numId w:val="2"/>
        </w:numPr>
      </w:pPr>
      <w:r>
        <w:rPr/>
        <w:t xml:space="preserve">插入侧对CRRT电路寿命的影响
</w:t>
      </w:r>
    </w:p>
    <w:p>
      <w:pPr>
        <w:spacing w:after="0"/>
        <w:numPr>
          <w:ilvl w:val="0"/>
          <w:numId w:val="2"/>
        </w:numPr>
      </w:pPr>
      <w:r>
        <w:rPr/>
        <w:t xml:space="preserve">患者体位选择对CRRT电路寿命的影响
</w:t>
      </w:r>
    </w:p>
    <w:p>
      <w:pPr>
        <w:spacing w:after="0"/>
        <w:numPr>
          <w:ilvl w:val="0"/>
          <w:numId w:val="2"/>
        </w:numPr>
      </w:pPr>
      <w:r>
        <w:rPr/>
        <w:t xml:space="preserve">CRRT电路寿命的其他可能影响因素
</w:t>
      </w:r>
    </w:p>
    <w:p>
      <w:pPr>
        <w:spacing w:after="0"/>
        <w:numPr>
          <w:ilvl w:val="0"/>
          <w:numId w:val="2"/>
        </w:numPr>
      </w:pPr>
      <w:r>
        <w:rPr/>
        <w:t xml:space="preserve">CRRT电路寿命的风险和副作用
</w:t>
      </w:r>
    </w:p>
    <w:p>
      <w:pPr>
        <w:numPr>
          <w:ilvl w:val="0"/>
          <w:numId w:val="2"/>
        </w:numPr>
      </w:pPr>
      <w:r>
        <w:rPr/>
        <w:t xml:space="preserve">插入侧和体位选择对CRRT电路寿命的综合影响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https://www.fullpicture.app/item/c92b44c42906c2a54b989a61e0620420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FB1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160179/" TargetMode="External"/><Relationship Id="rId8" Type="http://schemas.openxmlformats.org/officeDocument/2006/relationships/hyperlink" Target="https://www.fullpicture.app/item/c92b44c42906c2a54b989a61e06204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2024-07-08T12:40:12+02:00</dcterms:created>
  <dcterms:modified xsi:type="dcterms:W3CDTF">2024-07-08T12:40:12+02:00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