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Efficacy of a Neurofeedback Training on Attention and Driving Performance: Physiological and Behavioral Measures</w:t>
      </w:r>
      <w:br/>
      <w:hyperlink r:id="rId7" w:history="1">
        <w:r>
          <w:rPr>
            <w:color w:val="2980b9"/>
            <w:u w:val="single"/>
          </w:rPr>
          <w:t xml:space="preserve">https://www.frontiersin.org/journals/neuroscience/articles/10.3389/fnins.2019.00996/full</w:t>
        </w:r>
      </w:hyperlink>
    </w:p>
    <w:p>
      <w:pPr>
        <w:pStyle w:val="Heading1"/>
      </w:pPr>
      <w:bookmarkStart w:id="2" w:name="_Toc2"/>
      <w:r>
        <w:t>Article summary:</w:t>
      </w:r>
      <w:bookmarkEnd w:id="2"/>
    </w:p>
    <w:p>
      <w:pPr>
        <w:jc w:val="both"/>
      </w:pPr>
      <w:r>
        <w:rPr/>
        <w:t xml:space="preserve">1. The study aimed to test the efficacy of a mindfulness-based neurofeedback intervention on attention, stress management, and driving behavior in young healthy drivers.</w:t>
      </w:r>
    </w:p>
    <w:p>
      <w:pPr>
        <w:jc w:val="both"/>
      </w:pPr>
      <w:r>
        <w:rPr/>
        <w:t xml:space="preserve">2. Participants were randomly divided into an experimental group (EXPg) receiving the neurofeedback intervention and an active control group (CNTRg) practicing breathing awareness.</w:t>
      </w:r>
    </w:p>
    <w:p>
      <w:pPr>
        <w:jc w:val="both"/>
      </w:pPr>
      <w:r>
        <w:rPr/>
        <w:t xml:space="preserve">3. Results showed that the experimental group exhibited improvements in selective attention tasks, dispositional mindfulness, and driving behavior compared to the control group, as well as lower stress levels indicated by psychophysiological indices such as heart rate variability.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"Efficacy of a Neurofeedback Training on Attention and Driving Performance: Physiological and Behavioral Measures" explores the use of neurofeedback training to enhance attention skills and decrease stress levels in drivers. The study aims to investigate whether a mindfulness-based neurofeedback intervention can improve cognitive functions required for safe driving behavior in young healthy drivers.</w:t>
      </w:r>
    </w:p>
    <w:p>
      <w:pPr>
        <w:jc w:val="both"/>
      </w:pPr>
      <w:r>
        <w:rPr/>
        <w:t xml:space="preserve"/>
      </w:r>
    </w:p>
    <w:p>
      <w:pPr>
        <w:jc w:val="both"/>
      </w:pPr>
      <w:r>
        <w:rPr/>
        <w:t xml:space="preserve">One potential bias in the study is the small sample size, with only 50 participants divided into an experimental group and an active control group. This limited sample size may affect the generalizability of the findings. Additionally, the study only includes Italian participants, which may limit the applicability of the results to a broader population.</w:t>
      </w:r>
    </w:p>
    <w:p>
      <w:pPr>
        <w:jc w:val="both"/>
      </w:pPr>
      <w:r>
        <w:rPr/>
        <w:t xml:space="preserve"/>
      </w:r>
    </w:p>
    <w:p>
      <w:pPr>
        <w:jc w:val="both"/>
      </w:pPr>
      <w:r>
        <w:rPr/>
        <w:t xml:space="preserve">The article provides detailed information about the methodology used in the study, including participant selection criteria, intervention procedures, and outcome measures. However, there are some unsupported claims made throughout the text. For example, it is stated that neurofeedback training can enhance attention skills and decrease stress levels without providing sufficient evidence to support this claim. More empirical data or references to previous studies demonstrating these effects would strengthen the argument.</w:t>
      </w:r>
    </w:p>
    <w:p>
      <w:pPr>
        <w:jc w:val="both"/>
      </w:pPr>
      <w:r>
        <w:rPr/>
        <w:t xml:space="preserve"/>
      </w:r>
    </w:p>
    <w:p>
      <w:pPr>
        <w:jc w:val="both"/>
      </w:pPr>
      <w:r>
        <w:rPr/>
        <w:t xml:space="preserve">Furthermore, while the article discusses psychophysiological measurements as a component of assessing driving behavior, it does not delve into potential risks or limitations associated with using wearable brain-sensing devices for neurofeedback training. It is important to consider any adverse effects or drawbacks of such interventions when evaluating their efficacy.</w:t>
      </w:r>
    </w:p>
    <w:p>
      <w:pPr>
        <w:jc w:val="both"/>
      </w:pPr>
      <w:r>
        <w:rPr/>
        <w:t xml:space="preserve"/>
      </w:r>
    </w:p>
    <w:p>
      <w:pPr>
        <w:jc w:val="both"/>
      </w:pPr>
      <w:r>
        <w:rPr/>
        <w:t xml:space="preserve">The article also lacks exploration of potential counterarguments or alternative explanations for the observed results. Including a discussion of possible confounding variables or alternative interpretations would provide a more comprehensive analysis of the findings.</w:t>
      </w:r>
    </w:p>
    <w:p>
      <w:pPr>
        <w:jc w:val="both"/>
      </w:pPr>
      <w:r>
        <w:rPr/>
        <w:t xml:space="preserve"/>
      </w:r>
    </w:p>
    <w:p>
      <w:pPr>
        <w:jc w:val="both"/>
      </w:pPr>
      <w:r>
        <w:rPr/>
        <w:t xml:space="preserve">Overall, while the article presents an interesting study on using neurofeedback training to improve driving performance, there are areas where more critical analysis and balanced reporting could enhance its credibility and relevance. Further research with larger sample sizes, diverse populations, and consideration of potential risks associated with neurofeedback interventions would contribute to a more robust understanding of its efficacy in enhancing cognitive functions related to driving behavior.</w:t>
      </w:r>
    </w:p>
    <w:p>
      <w:pPr>
        <w:pStyle w:val="Heading1"/>
      </w:pPr>
      <w:bookmarkStart w:id="5" w:name="_Toc5"/>
      <w:r>
        <w:t>Topics for further research:</w:t>
      </w:r>
      <w:bookmarkEnd w:id="5"/>
    </w:p>
    <w:p>
      <w:pPr>
        <w:spacing w:after="0"/>
        <w:numPr>
          <w:ilvl w:val="0"/>
          <w:numId w:val="2"/>
        </w:numPr>
      </w:pPr>
      <w:r>
        <w:rPr/>
        <w:t xml:space="preserve">Risks of using wearable brain-sensing devices for neurofeedback training
</w:t>
      </w:r>
    </w:p>
    <w:p>
      <w:pPr>
        <w:spacing w:after="0"/>
        <w:numPr>
          <w:ilvl w:val="0"/>
          <w:numId w:val="2"/>
        </w:numPr>
      </w:pPr>
      <w:r>
        <w:rPr/>
        <w:t xml:space="preserve">Alternative explanations for the efficacy of neurofeedback training on attention and driving performance
</w:t>
      </w:r>
    </w:p>
    <w:p>
      <w:pPr>
        <w:spacing w:after="0"/>
        <w:numPr>
          <w:ilvl w:val="0"/>
          <w:numId w:val="2"/>
        </w:numPr>
      </w:pPr>
      <w:r>
        <w:rPr/>
        <w:t xml:space="preserve">Adverse effects of neurofeedback interventions on cognitive functions
</w:t>
      </w:r>
    </w:p>
    <w:p>
      <w:pPr>
        <w:spacing w:after="0"/>
        <w:numPr>
          <w:ilvl w:val="0"/>
          <w:numId w:val="2"/>
        </w:numPr>
      </w:pPr>
      <w:r>
        <w:rPr/>
        <w:t xml:space="preserve">Larger sample size studies on the effectiveness of neurofeedback training
</w:t>
      </w:r>
    </w:p>
    <w:p>
      <w:pPr>
        <w:spacing w:after="0"/>
        <w:numPr>
          <w:ilvl w:val="0"/>
          <w:numId w:val="2"/>
        </w:numPr>
      </w:pPr>
      <w:r>
        <w:rPr/>
        <w:t xml:space="preserve">Cultural differences in response to mindfulness-based interventions for cognitive enhancement
</w:t>
      </w:r>
    </w:p>
    <w:p>
      <w:pPr>
        <w:numPr>
          <w:ilvl w:val="0"/>
          <w:numId w:val="2"/>
        </w:numPr>
      </w:pPr>
      <w:r>
        <w:rPr/>
        <w:t xml:space="preserve">Long-term effects of neurofeedback training on driving behavior and attention skills</w:t>
      </w:r>
    </w:p>
    <w:p>
      <w:pPr>
        <w:pStyle w:val="Heading1"/>
      </w:pPr>
      <w:bookmarkStart w:id="6" w:name="_Toc6"/>
      <w:r>
        <w:t>Report location:</w:t>
      </w:r>
      <w:bookmarkEnd w:id="6"/>
    </w:p>
    <w:p>
      <w:hyperlink r:id="rId8" w:history="1">
        <w:r>
          <w:rPr>
            <w:color w:val="2980b9"/>
            <w:u w:val="single"/>
          </w:rPr>
          <w:t xml:space="preserve">https://www.fullpicture.app/item/c93acbb636f81f2acd475b05e6f9267a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B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neuroscience/articles/10.3389/fnins.2019.00996/full" TargetMode="External"/><Relationship Id="rId8" Type="http://schemas.openxmlformats.org/officeDocument/2006/relationships/hyperlink" Target="https://www.fullpicture.app/item/c93acbb636f81f2acd475b05e6f92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2024-03-04T22:05:04+01:00</dcterms:created>
  <dcterms:modified xsi:type="dcterms:W3CDTF">2024-03-04T22:05:04+01:00</dcterms:modified>
</cp:coreProperties>
</file>

<file path=docProps/custom.xml><?xml version="1.0" encoding="utf-8"?>
<Properties xmlns="http://schemas.openxmlformats.org/officeDocument/2006/custom-properties" xmlns:vt="http://schemas.openxmlformats.org/officeDocument/2006/docPropsVTypes"/>
</file>