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NEB of Communication System</w:t>
      </w:r>
      <w:br/>
      <w:hyperlink r:id="rId7" w:history="1">
        <w:r>
          <w:rPr>
            <w:color w:val="2980b9"/>
            <w:u w:val="single"/>
          </w:rPr>
          <w:t xml:space="preserve">https://chat.openai.com/c/23a2883a-125a-464f-bf76-acf5405fcdcd</w:t>
        </w:r>
      </w:hyperlink>
    </w:p>
    <w:p>
      <w:pPr>
        <w:pStyle w:val="Heading1"/>
      </w:pPr>
      <w:bookmarkStart w:id="2" w:name="_Toc2"/>
      <w:r>
        <w:t>Article summary:</w:t>
      </w:r>
      <w:bookmarkEnd w:id="2"/>
    </w:p>
    <w:p>
      <w:pPr>
        <w:jc w:val="both"/>
      </w:pPr>
      <w:r>
        <w:rPr/>
        <w:t xml:space="preserve">1. Noise Equivalent Bandwidth (NEB) is a measure of the effective bandwidth of a filter or communication system that takes into account the filtering of noise by the system.</w:t>
      </w:r>
    </w:p>
    <w:p>
      <w:pPr>
        <w:jc w:val="both"/>
      </w:pPr>
      <w:r>
        <w:rPr/>
        <w:t xml:space="preserve">2. NEB can be derived for a bandpass filter using an expression that involves the squared magnitude of the filter response at DC and over its entire frequency range.</w:t>
      </w:r>
    </w:p>
    <w:p>
      <w:pPr>
        <w:jc w:val="both"/>
      </w:pPr>
      <w:r>
        <w:rPr/>
        <w:t xml:space="preserve">3. The objective of an optimum detector for a pulse in the presence of noise is to detect the pulse with high accuracy while minimizing the probability of error, and detection gain refers to the increase in signal-to-noise ratio achieved by a detection system compared to the input signal alone.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several key concepts in communication systems, including noise equivalent bandwidth, Shannon-Hartley channel capacity theorem, information theory, entropy, and optimum detector of pulse in the presence of noise. The explanations are clear and concise, making it easy for readers to understand these complex topics.</w:t>
      </w:r>
    </w:p>
    <w:p>
      <w:pPr>
        <w:jc w:val="both"/>
      </w:pPr>
      <w:r>
        <w:rPr/>
        <w:t xml:space="preserve"/>
      </w:r>
    </w:p>
    <w:p>
      <w:pPr>
        <w:jc w:val="both"/>
      </w:pPr>
      <w:r>
        <w:rPr/>
        <w:t xml:space="preserve">However, the article does not provide any evidence or sources to support its claims. It would be helpful if the author had included references to research studies or other authoritative sources to back up their statements. This lack of evidence raises questions about the accuracy and reliability of the information presented.</w:t>
      </w:r>
    </w:p>
    <w:p>
      <w:pPr>
        <w:jc w:val="both"/>
      </w:pPr>
      <w:r>
        <w:rPr/>
        <w:t xml:space="preserve"/>
      </w:r>
    </w:p>
    <w:p>
      <w:pPr>
        <w:jc w:val="both"/>
      </w:pPr>
      <w:r>
        <w:rPr/>
        <w:t xml:space="preserve">Additionally, the article seems to have a bias towards technical jargon and may not be accessible to readers who are not familiar with these concepts. The author could have provided more context and examples to help readers understand how these concepts apply in real-world scenarios.</w:t>
      </w:r>
    </w:p>
    <w:p>
      <w:pPr>
        <w:jc w:val="both"/>
      </w:pPr>
      <w:r>
        <w:rPr/>
        <w:t xml:space="preserve"/>
      </w:r>
    </w:p>
    <w:p>
      <w:pPr>
        <w:jc w:val="both"/>
      </w:pPr>
      <w:r>
        <w:rPr/>
        <w:t xml:space="preserve">Furthermore, while the article briefly mentions some potential risks associated with communication systems (such as noise interference), it does not explore these risks in depth or provide any guidance on how to mitigate them. This omission could be problematic for readers who are looking for practical advice on how to design and implement effective communication systems.</w:t>
      </w:r>
    </w:p>
    <w:p>
      <w:pPr>
        <w:jc w:val="both"/>
      </w:pPr>
      <w:r>
        <w:rPr/>
        <w:t xml:space="preserve"/>
      </w:r>
    </w:p>
    <w:p>
      <w:pPr>
        <w:jc w:val="both"/>
      </w:pPr>
      <w:r>
        <w:rPr/>
        <w:t xml:space="preserve">Overall, while the article provides a good introduction to several important concepts in communication systems, it could benefit from more evidence-based content and a more balanced approach that considers both benefits and risks.</w:t>
      </w:r>
    </w:p>
    <w:p>
      <w:pPr>
        <w:pStyle w:val="Heading1"/>
      </w:pPr>
      <w:bookmarkStart w:id="5" w:name="_Toc5"/>
      <w:r>
        <w:t>Topics for further research:</w:t>
      </w:r>
      <w:bookmarkEnd w:id="5"/>
    </w:p>
    <w:p>
      <w:pPr>
        <w:spacing w:after="0"/>
        <w:numPr>
          <w:ilvl w:val="0"/>
          <w:numId w:val="2"/>
        </w:numPr>
      </w:pPr>
      <w:r>
        <w:rPr/>
        <w:t xml:space="preserve">Mitigating risks in communication systems
</w:t>
      </w:r>
    </w:p>
    <w:p>
      <w:pPr>
        <w:spacing w:after="0"/>
        <w:numPr>
          <w:ilvl w:val="0"/>
          <w:numId w:val="2"/>
        </w:numPr>
      </w:pPr>
      <w:r>
        <w:rPr/>
        <w:t xml:space="preserve">Best practices for designing communication systems
</w:t>
      </w:r>
    </w:p>
    <w:p>
      <w:pPr>
        <w:spacing w:after="0"/>
        <w:numPr>
          <w:ilvl w:val="0"/>
          <w:numId w:val="2"/>
        </w:numPr>
      </w:pPr>
      <w:r>
        <w:rPr/>
        <w:t xml:space="preserve">Communication system interference and noise reduction techniques
</w:t>
      </w:r>
    </w:p>
    <w:p>
      <w:pPr>
        <w:spacing w:after="0"/>
        <w:numPr>
          <w:ilvl w:val="0"/>
          <w:numId w:val="2"/>
        </w:numPr>
      </w:pPr>
      <w:r>
        <w:rPr/>
        <w:t xml:space="preserve">Real-world applications of information theory and entropy
</w:t>
      </w:r>
    </w:p>
    <w:p>
      <w:pPr>
        <w:spacing w:after="0"/>
        <w:numPr>
          <w:ilvl w:val="0"/>
          <w:numId w:val="2"/>
        </w:numPr>
      </w:pPr>
      <w:r>
        <w:rPr/>
        <w:t xml:space="preserve">Limitations of the Shannon-Hartley channel capacity theorem
</w:t>
      </w:r>
    </w:p>
    <w:p>
      <w:pPr>
        <w:numPr>
          <w:ilvl w:val="0"/>
          <w:numId w:val="2"/>
        </w:numPr>
      </w:pPr>
      <w:r>
        <w:rPr/>
        <w:t xml:space="preserve">Comparative analysis of different pulse detection techniques in noisy environments</w:t>
      </w:r>
    </w:p>
    <w:p>
      <w:pPr>
        <w:pStyle w:val="Heading1"/>
      </w:pPr>
      <w:bookmarkStart w:id="6" w:name="_Toc6"/>
      <w:r>
        <w:t>Report location:</w:t>
      </w:r>
      <w:bookmarkEnd w:id="6"/>
    </w:p>
    <w:p>
      <w:hyperlink r:id="rId8" w:history="1">
        <w:r>
          <w:rPr>
            <w:color w:val="2980b9"/>
            <w:u w:val="single"/>
          </w:rPr>
          <w:t xml:space="preserve">https://www.fullpicture.app/item/c980bcb06d1a921fefe09172bf6efe76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F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23a2883a-125a-464f-bf76-acf5405fcdcd" TargetMode="External"/><Relationship Id="rId8" Type="http://schemas.openxmlformats.org/officeDocument/2006/relationships/hyperlink" Target="https://www.fullpicture.app/item/c980bcb06d1a921fefe09172bf6ef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2024-01-02T09:26:54+01:00</dcterms:created>
  <dcterms:modified xsi:type="dcterms:W3CDTF">2024-01-02T09:26:54+01:00</dcterms:modified>
</cp:coreProperties>
</file>

<file path=docProps/custom.xml><?xml version="1.0" encoding="utf-8"?>
<Properties xmlns="http://schemas.openxmlformats.org/officeDocument/2006/custom-properties" xmlns:vt="http://schemas.openxmlformats.org/officeDocument/2006/docPropsVTypes"/>
</file>