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insufficiency of the Malaysian contact tracing app from the perspective of Chinese tourists: preparing for international tourism in the post-COVID-19 world - ScienceDirect</w:t>
      </w:r>
      <w:br/>
      <w:hyperlink r:id="rId7" w:history="1">
        <w:r>
          <w:rPr>
            <w:color w:val="2980b9"/>
            <w:u w:val="single"/>
          </w:rPr>
          <w:t xml:space="preserve">https://www.sciencedirect.com/science/article/pii/S2405844022034429</w:t>
        </w:r>
      </w:hyperlink>
    </w:p>
    <w:p>
      <w:pPr>
        <w:pStyle w:val="Heading1"/>
      </w:pPr>
      <w:bookmarkStart w:id="2" w:name="_Toc2"/>
      <w:r>
        <w:t>Article summary:</w:t>
      </w:r>
      <w:bookmarkEnd w:id="2"/>
    </w:p>
    <w:p>
      <w:pPr>
        <w:jc w:val="both"/>
      </w:pPr>
      <w:r>
        <w:rPr/>
        <w:t xml:space="preserve">1. The article examines the insufficiency of the Malaysian contact tracing app, “Mysejahtera”, from the perspective of Chinese tourists.</w:t>
      </w:r>
    </w:p>
    <w:p>
      <w:pPr>
        <w:jc w:val="both"/>
      </w:pPr>
      <w:r>
        <w:rPr/>
        <w:t xml:space="preserve">2. Language issues are the most significant barrier to Chinese visitors using “MySejahtera”; inability to register with a Chinese mobile phone number and need to register a permanent address in Malaysia have a significant negative impact on its use.</w:t>
      </w:r>
    </w:p>
    <w:p>
      <w:pPr>
        <w:jc w:val="both"/>
      </w:pPr>
      <w:r>
        <w:rPr/>
        <w:t xml:space="preserve">3. Visitors' trust in science positively related to “MySejahtera”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It is based on research conducted by Chan et al., which surveyed 890 questionnaires from Chinese overseas students in Malaysia and Chinese tourists who had traveled overseas. The article also uses multiple linear regression mechanisms to explore variables that may improve the app, providing further analysis into its findings. </w:t>
      </w:r>
    </w:p>
    <w:p>
      <w:pPr>
        <w:jc w:val="both"/>
      </w:pPr>
      <w:r>
        <w:rPr/>
        <w:t xml:space="preserve">However, there are some potential biases that should be noted. Firstly, the study only focuses on two groups – Chinese overseas students in Malaysia and Chinese tourists who had traveled overseas – which may not be representative of all international tourists visiting Malaysia or other countries with similar contact tracing apps. Secondly, while language issues are identified as a major barrier to using “MySejahtera”, there is no discussion of how this could be addressed or improved upon in order to make it more accessible for international tourists. Finally, while trust in science is identified as having a positive effect on usage of the app, there is no discussion of how this could be increased among those who do not currently trust science or have reservations about using such an app due to privacy concerns or other reasons.</w:t>
      </w:r>
    </w:p>
    <w:p>
      <w:pPr>
        <w:pStyle w:val="Heading1"/>
      </w:pPr>
      <w:bookmarkStart w:id="5" w:name="_Toc5"/>
      <w:r>
        <w:t>Topics for further research:</w:t>
      </w:r>
      <w:bookmarkEnd w:id="5"/>
    </w:p>
    <w:p>
      <w:pPr>
        <w:spacing w:after="0"/>
        <w:numPr>
          <w:ilvl w:val="0"/>
          <w:numId w:val="2"/>
        </w:numPr>
      </w:pPr>
      <w:r>
        <w:rPr/>
        <w:t xml:space="preserve">International tourists contact tracing app usage</w:t>
      </w:r>
    </w:p>
    <w:p>
      <w:pPr>
        <w:spacing w:after="0"/>
        <w:numPr>
          <w:ilvl w:val="0"/>
          <w:numId w:val="2"/>
        </w:numPr>
      </w:pPr>
      <w:r>
        <w:rPr/>
        <w:t xml:space="preserve">Language barriers in contact tracing apps</w:t>
      </w:r>
    </w:p>
    <w:p>
      <w:pPr>
        <w:spacing w:after="0"/>
        <w:numPr>
          <w:ilvl w:val="0"/>
          <w:numId w:val="2"/>
        </w:numPr>
      </w:pPr>
      <w:r>
        <w:rPr/>
        <w:t xml:space="preserve">Improving accessibility of contact tracing apps</w:t>
      </w:r>
    </w:p>
    <w:p>
      <w:pPr>
        <w:spacing w:after="0"/>
        <w:numPr>
          <w:ilvl w:val="0"/>
          <w:numId w:val="2"/>
        </w:numPr>
      </w:pPr>
      <w:r>
        <w:rPr/>
        <w:t xml:space="preserve">Increasing trust in science for contact tracing apps</w:t>
      </w:r>
    </w:p>
    <w:p>
      <w:pPr>
        <w:spacing w:after="0"/>
        <w:numPr>
          <w:ilvl w:val="0"/>
          <w:numId w:val="2"/>
        </w:numPr>
      </w:pPr>
      <w:r>
        <w:rPr/>
        <w:t xml:space="preserve">Privacy concerns with contact tracing apps</w:t>
      </w:r>
    </w:p>
    <w:p>
      <w:pPr>
        <w:numPr>
          <w:ilvl w:val="0"/>
          <w:numId w:val="2"/>
        </w:numPr>
      </w:pPr>
      <w:r>
        <w:rPr/>
        <w:t xml:space="preserve">Strategies to increase usage of contact tracing apps</w:t>
      </w:r>
    </w:p>
    <w:p>
      <w:pPr>
        <w:pStyle w:val="Heading1"/>
      </w:pPr>
      <w:bookmarkStart w:id="6" w:name="_Toc6"/>
      <w:r>
        <w:t>Report location:</w:t>
      </w:r>
      <w:bookmarkEnd w:id="6"/>
    </w:p>
    <w:p>
      <w:hyperlink r:id="rId8" w:history="1">
        <w:r>
          <w:rPr>
            <w:color w:val="2980b9"/>
            <w:u w:val="single"/>
          </w:rPr>
          <w:t xml:space="preserve">https://www.fullpicture.app/item/c99622e73a5acacb166fb654442b85b4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2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2034429" TargetMode="External"/><Relationship Id="rId8" Type="http://schemas.openxmlformats.org/officeDocument/2006/relationships/hyperlink" Target="https://www.fullpicture.app/item/c99622e73a5acacb166fb654442b85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2023-02-22T01:35:08+01:00</dcterms:created>
  <dcterms:modified xsi:type="dcterms:W3CDTF">2023-02-22T01:35:08+01:00</dcterms:modified>
</cp:coreProperties>
</file>

<file path=docProps/custom.xml><?xml version="1.0" encoding="utf-8"?>
<Properties xmlns="http://schemas.openxmlformats.org/officeDocument/2006/custom-properties" xmlns:vt="http://schemas.openxmlformats.org/officeDocument/2006/docPropsVTypes"/>
</file>