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美国海军正打捞被击落的中国间谍气球 北京向美国驻华大使馆“严正交涉”</w:t>
      </w:r>
      <w:br/>
      <w:hyperlink r:id="rId7" w:history="1">
        <w:r>
          <w:rPr>
            <w:color w:val="2980b9"/>
            <w:u w:val="single"/>
          </w:rPr>
          <w:t xml:space="preserve">https://www.voachinese.com/a/more-details-chinese-spy-balloon-shootdown-20230206/6949428.html</w:t>
        </w:r>
      </w:hyperlink>
    </w:p>
    <w:p>
      <w:pPr>
        <w:pStyle w:val="Heading1"/>
      </w:pPr>
      <w:bookmarkStart w:id="2" w:name="_Toc2"/>
      <w:r>
        <w:t>Article summary:</w:t>
      </w:r>
      <w:bookmarkEnd w:id="2"/>
    </w:p>
    <w:p>
      <w:pPr>
        <w:jc w:val="both"/>
      </w:pPr>
      <w:r>
        <w:rPr/>
        <w:t xml:space="preserve">1. The US military shot down a Chinese spy balloon on February 5th, 2023.</w:t>
      </w:r>
    </w:p>
    <w:p>
      <w:pPr>
        <w:jc w:val="both"/>
      </w:pPr>
      <w:r>
        <w:rPr/>
        <w:t xml:space="preserve">2. The US Navy is currently attempting to salvage the balloon and its contents, with the assistance of the US Coast Guard.</w:t>
      </w:r>
    </w:p>
    <w:p>
      <w:pPr>
        <w:jc w:val="both"/>
      </w:pPr>
      <w:r>
        <w:rPr/>
        <w:t xml:space="preserve">3. China has lodged a stern protest with the US embassy in Beijing over the incident, while Secretary of State Blinken has postponed his visit to China due to the incident.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generally reliable and trustworthy, as it provides detailed information about the incident and cites sources such as statements from U.S. military officials and Chinese government representatives. However, there are some potential biases that should be noted. Firstly, there is a lack of exploration of counterarguments or alternative perspectives on the incident; for example, there is no discussion of why China may have sent a spy balloon into U.S. airspace or what their motivations may have been for doing so. Additionally, there is no mention of any possible risks associated with shooting down the balloon; while it was necessary to protect U.S. airspace, it could have had unintended consequences that were not discussed in the article. Furthermore, while both sides are mentioned in terms of their reactions to the incident (China's protest and Blinken's postponement of his visit), there is an overall focus on U.S.-centric perspectives which could lead to readers forming an overly-simplistic view of events without considering other factors at play in this situation.</w:t>
      </w:r>
    </w:p>
    <w:p>
      <w:pPr>
        <w:pStyle w:val="Heading1"/>
      </w:pPr>
      <w:bookmarkStart w:id="5" w:name="_Toc5"/>
      <w:r>
        <w:t>Topics for further research:</w:t>
      </w:r>
      <w:bookmarkEnd w:id="5"/>
    </w:p>
    <w:p>
      <w:pPr>
        <w:spacing w:after="0"/>
        <w:numPr>
          <w:ilvl w:val="0"/>
          <w:numId w:val="2"/>
        </w:numPr>
      </w:pPr>
      <w:r>
        <w:rPr/>
        <w:t xml:space="preserve">Chinese spy balloon motivations</w:t>
      </w:r>
    </w:p>
    <w:p>
      <w:pPr>
        <w:spacing w:after="0"/>
        <w:numPr>
          <w:ilvl w:val="0"/>
          <w:numId w:val="2"/>
        </w:numPr>
      </w:pPr>
      <w:r>
        <w:rPr/>
        <w:t xml:space="preserve">Potential risks of shooting down spy balloon</w:t>
      </w:r>
    </w:p>
    <w:p>
      <w:pPr>
        <w:spacing w:after="0"/>
        <w:numPr>
          <w:ilvl w:val="0"/>
          <w:numId w:val="2"/>
        </w:numPr>
      </w:pPr>
      <w:r>
        <w:rPr/>
        <w:t xml:space="preserve">Chinese-U.S. relations</w:t>
      </w:r>
    </w:p>
    <w:p>
      <w:pPr>
        <w:spacing w:after="0"/>
        <w:numPr>
          <w:ilvl w:val="0"/>
          <w:numId w:val="2"/>
        </w:numPr>
      </w:pPr>
      <w:r>
        <w:rPr/>
        <w:t xml:space="preserve">U.S. military response to Chinese spy balloon</w:t>
      </w:r>
    </w:p>
    <w:p>
      <w:pPr>
        <w:spacing w:after="0"/>
        <w:numPr>
          <w:ilvl w:val="0"/>
          <w:numId w:val="2"/>
        </w:numPr>
      </w:pPr>
      <w:r>
        <w:rPr/>
        <w:t xml:space="preserve">International law implications of shooting down spy balloon</w:t>
      </w:r>
    </w:p>
    <w:p>
      <w:pPr>
        <w:numPr>
          <w:ilvl w:val="0"/>
          <w:numId w:val="2"/>
        </w:numPr>
      </w:pPr>
      <w:r>
        <w:rPr/>
        <w:t xml:space="preserve">Impact of spy balloon incident on U.S.-China relations</w:t>
      </w:r>
    </w:p>
    <w:p>
      <w:pPr>
        <w:pStyle w:val="Heading1"/>
      </w:pPr>
      <w:bookmarkStart w:id="6" w:name="_Toc6"/>
      <w:r>
        <w:t>Report location:</w:t>
      </w:r>
      <w:bookmarkEnd w:id="6"/>
    </w:p>
    <w:p>
      <w:hyperlink r:id="rId8" w:history="1">
        <w:r>
          <w:rPr>
            <w:color w:val="2980b9"/>
            <w:u w:val="single"/>
          </w:rPr>
          <w:t xml:space="preserve">https://www.fullpicture.app/item/c9bed2e6c89aabef2b56c8669a744e9b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7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achinese.com/a/more-details-chinese-spy-balloon-shootdown-20230206/6949428.html" TargetMode="External"/><Relationship Id="rId8" Type="http://schemas.openxmlformats.org/officeDocument/2006/relationships/hyperlink" Target="https://www.fullpicture.app/item/c9bed2e6c89aabef2b56c8669a744e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2023-02-26T23:05:18+01:00</dcterms:created>
  <dcterms:modified xsi:type="dcterms:W3CDTF">2023-02-26T23:05:18+01:00</dcterms:modified>
</cp:coreProperties>
</file>

<file path=docProps/custom.xml><?xml version="1.0" encoding="utf-8"?>
<Properties xmlns="http://schemas.openxmlformats.org/officeDocument/2006/custom-properties" xmlns:vt="http://schemas.openxmlformats.org/officeDocument/2006/docPropsVTypes"/>
</file>