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Eco-control: The influence of management control systems on environmental and economic performance - ScienceDirect</w:t>
      </w:r>
      <w:br/>
      <w:hyperlink r:id="rId7" w:history="1">
        <w:r>
          <w:rPr>
            <w:color w:val="2980b9"/>
            <w:u w:val="single"/>
          </w:rPr>
          <w:t xml:space="preserve">https://www-sciencedirect-com.ezproxy.usq.edu.au/science/article/pii/S0361368209000257</w:t>
        </w:r>
      </w:hyperlink>
    </w:p>
    <w:p>
      <w:pPr>
        <w:pStyle w:val="Heading1"/>
      </w:pPr>
      <w:bookmarkStart w:id="2" w:name="_Toc2"/>
      <w:r>
        <w:t>Article summary:</w:t>
      </w:r>
      <w:bookmarkEnd w:id="2"/>
    </w:p>
    <w:p>
      <w:pPr>
        <w:jc w:val="both"/>
      </w:pPr>
      <w:r>
        <w:rPr/>
        <w:t xml:space="preserve">1. Eco-control is the application of financial and strategic control methods to environmental management.</w:t>
      </w:r>
    </w:p>
    <w:p>
      <w:pPr>
        <w:jc w:val="both"/>
      </w:pPr>
      <w:r>
        <w:rPr/>
        <w:t xml:space="preserve">2. This study investigates the extent to which eco-control influences environmental and economic performance.</w:t>
      </w:r>
    </w:p>
    <w:p>
      <w:pPr>
        <w:jc w:val="both"/>
      </w:pPr>
      <w:r>
        <w:rPr/>
        <w:t xml:space="preserve">3. Results suggest that eco-control has an indirect effect on economic performance in certain contexts, such as higher environmental exposure, public visibility, environmental concern, and larger size.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“Eco-Control: The Influence of Management Control Systems on Environmental and Economic Performance” is a well-researched piece that provides a comprehensive overview of the concept of eco-control and its potential influence on both environmental and economic performance. The authors provide evidence from a survey of Canadian manufacturing firms to support their claims, which adds credibility to their findings. </w:t>
      </w:r>
    </w:p>
    <w:p>
      <w:pPr>
        <w:jc w:val="both"/>
      </w:pPr>
      <w:r>
        <w:rPr/>
        <w:t xml:space="preserve">The article does not appear to be biased or one-sided in its reporting; it presents both sides of the argument fairly and objectively. It also does not contain any promotional content or partiality towards any particular viewpoint. Furthermore, the authors have taken into consideration possible risks associated with eco-control by noting that it may have an indirect effect on economic performance in certain contexts such as higher environmental exposure, public visibility, environmental concern, and larger size. </w:t>
      </w:r>
    </w:p>
    <w:p>
      <w:pPr>
        <w:jc w:val="both"/>
      </w:pPr>
      <w:r>
        <w:rPr/>
        <w:t xml:space="preserve">However, there are some points that could be further explored in order to strengthen the article’s trustworthiness and reliability. For example, while the authors provide evidence from a survey of Canadian manufacturing firms to support their claims, they do not explore counterarguments or present evidence for other countries or industries where eco-control may have different effects on environmental and economic performance. Additionally, while they note possible risks associated with eco-control, they do not provide any evidence for these risks or discuss how they can be mitigated or avoided altogether. </w:t>
      </w:r>
    </w:p>
    <w:p>
      <w:pPr>
        <w:jc w:val="both"/>
      </w:pPr>
      <w:r>
        <w:rPr/>
        <w:t xml:space="preserve">In conclusion, this article is generally trustworthy and reliable due to its comprehensive overview of the concept of eco-control as well as its objective presentation of both sides of the argument without any promotional content or partiality towards any particular viewpoint. However, further exploration into counterarguments as well as evidence for potential risks associated with eco-control would help strengthen its trustworthiness and reliability even more.</w:t>
      </w:r>
    </w:p>
    <w:p>
      <w:pPr>
        <w:pStyle w:val="Heading1"/>
      </w:pPr>
      <w:bookmarkStart w:id="5" w:name="_Toc5"/>
      <w:r>
        <w:t>Topics for further research:</w:t>
      </w:r>
      <w:bookmarkEnd w:id="5"/>
    </w:p>
    <w:p>
      <w:pPr>
        <w:spacing w:after="0"/>
        <w:numPr>
          <w:ilvl w:val="0"/>
          <w:numId w:val="2"/>
        </w:numPr>
      </w:pPr>
      <w:r>
        <w:rPr/>
        <w:t xml:space="preserve">Eco-control effects on economic performance</w:t>
      </w:r>
    </w:p>
    <w:p>
      <w:pPr>
        <w:spacing w:after="0"/>
        <w:numPr>
          <w:ilvl w:val="0"/>
          <w:numId w:val="2"/>
        </w:numPr>
      </w:pPr>
      <w:r>
        <w:rPr/>
        <w:t xml:space="preserve">Eco-control effects on environmental performance</w:t>
      </w:r>
    </w:p>
    <w:p>
      <w:pPr>
        <w:spacing w:after="0"/>
        <w:numPr>
          <w:ilvl w:val="0"/>
          <w:numId w:val="2"/>
        </w:numPr>
      </w:pPr>
      <w:r>
        <w:rPr/>
        <w:t xml:space="preserve">Eco-control in other countries</w:t>
      </w:r>
    </w:p>
    <w:p>
      <w:pPr>
        <w:spacing w:after="0"/>
        <w:numPr>
          <w:ilvl w:val="0"/>
          <w:numId w:val="2"/>
        </w:numPr>
      </w:pPr>
      <w:r>
        <w:rPr/>
        <w:t xml:space="preserve">Eco-control in other industries</w:t>
      </w:r>
    </w:p>
    <w:p>
      <w:pPr>
        <w:spacing w:after="0"/>
        <w:numPr>
          <w:ilvl w:val="0"/>
          <w:numId w:val="2"/>
        </w:numPr>
      </w:pPr>
      <w:r>
        <w:rPr/>
        <w:t xml:space="preserve">Mitigating risks associated with eco-control</w:t>
      </w:r>
    </w:p>
    <w:p>
      <w:pPr>
        <w:numPr>
          <w:ilvl w:val="0"/>
          <w:numId w:val="2"/>
        </w:numPr>
      </w:pPr>
      <w:r>
        <w:rPr/>
        <w:t xml:space="preserve">Counterarguments to eco-control</w:t>
      </w:r>
    </w:p>
    <w:p>
      <w:pPr>
        <w:pStyle w:val="Heading1"/>
      </w:pPr>
      <w:bookmarkStart w:id="6" w:name="_Toc6"/>
      <w:r>
        <w:t>Report location:</w:t>
      </w:r>
      <w:bookmarkEnd w:id="6"/>
    </w:p>
    <w:p>
      <w:hyperlink r:id="rId8" w:history="1">
        <w:r>
          <w:rPr>
            <w:color w:val="2980b9"/>
            <w:u w:val="single"/>
          </w:rPr>
          <w:t xml:space="preserve">https://www.fullpicture.app/item/ca08031ce6fedff65783b74188ae791f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472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usq.edu.au/science/article/pii/S0361368209000257" TargetMode="External"/><Relationship Id="rId8" Type="http://schemas.openxmlformats.org/officeDocument/2006/relationships/hyperlink" Target="https://www.fullpicture.app/item/ca08031ce6fedff65783b74188ae79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2023-02-28T01:42:01+01:00</dcterms:created>
  <dcterms:modified xsi:type="dcterms:W3CDTF">2023-02-28T01:42:01+01:00</dcterms:modified>
</cp:coreProperties>
</file>

<file path=docProps/custom.xml><?xml version="1.0" encoding="utf-8"?>
<Properties xmlns="http://schemas.openxmlformats.org/officeDocument/2006/custom-properties" xmlns:vt="http://schemas.openxmlformats.org/officeDocument/2006/docPropsVTypes"/>
</file>