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w:t>
      </w:r>
      <w:br/>
      <w:hyperlink r:id="rId7" w:history="1">
        <w:r>
          <w:rPr>
            <w:color w:val="2980b9"/>
            <w:u w:val="single"/>
          </w:rPr>
          <w:t xml:space="preserve">https://chat.openai.com/c/102359db-3521-4d3c-ba92-9bc0bd13b58e</w:t>
        </w:r>
      </w:hyperlink>
    </w:p>
    <w:p>
      <w:pPr>
        <w:pStyle w:val="Heading1"/>
      </w:pPr>
      <w:bookmarkStart w:id="2" w:name="_Toc2"/>
      <w:r>
        <w:t>Article summary:</w:t>
      </w:r>
      <w:bookmarkEnd w:id="2"/>
    </w:p>
    <w:p>
      <w:pPr>
        <w:jc w:val="both"/>
      </w:pPr>
      <w:r>
        <w:rPr/>
        <w:t xml:space="preserve">1. Andrew Tate is a controversial figure known for his online presence, business endeavors, and involvement in kickboxing.</w:t>
      </w:r>
    </w:p>
    <w:p>
      <w:pPr>
        <w:jc w:val="both"/>
      </w:pPr>
      <w:r>
        <w:rPr/>
        <w:t xml:space="preserve">2. He gained notoriety for promoting misogynistic views and toxic masculinity through social media platforms like TikTok.</w:t>
      </w:r>
    </w:p>
    <w:p>
      <w:pPr>
        <w:jc w:val="both"/>
      </w:pPr>
      <w:r>
        <w:rPr/>
        <w:t xml:space="preserve">3. Despite his achievements in kickboxing, his controversial views and actions have overshadowed his sporting career, leading to public scrutiny and criticism.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"ChatGPT" provides a brief introduction to Andrew Tate, a controversial figure known for his online presence and involvement in kickboxing. However, the article lacks depth and fails to provide a comprehensive analysis of the subject matter.</w:t>
      </w:r>
    </w:p>
    <w:p>
      <w:pPr>
        <w:jc w:val="both"/>
      </w:pPr>
      <w:r>
        <w:rPr/>
        <w:t xml:space="preserve"/>
      </w:r>
    </w:p>
    <w:p>
      <w:pPr>
        <w:jc w:val="both"/>
      </w:pPr>
      <w:r>
        <w:rPr/>
        <w:t xml:space="preserve">One potential bias in the article is its focus on Andrew Tate's controversial views and actions, particularly his self-proclaimed misogynistic views and toxic masculinity. While it is important to acknowledge these aspects of his online persona, the article seems to solely focus on them without providing a balanced perspective. This one-sided reporting can lead readers to form negative opinions about Andrew Tate without considering other aspects of his life or career.</w:t>
      </w:r>
    </w:p>
    <w:p>
      <w:pPr>
        <w:jc w:val="both"/>
      </w:pPr>
      <w:r>
        <w:rPr/>
        <w:t xml:space="preserve"/>
      </w:r>
    </w:p>
    <w:p>
      <w:pPr>
        <w:jc w:val="both"/>
      </w:pPr>
      <w:r>
        <w:rPr/>
        <w:t xml:space="preserve">Furthermore, the article relies heavily on external sources such as Wikipedia, The Guardian, and BBC for information about Andrew Tate. While these sources may provide valuable insights, it is crucial to critically evaluate their credibility and potential biases. For example, The Guardian's article titled "Inside the violent, misogynistic world of TikTok's new star" suggests that Andrew Tate promotes violence and misogyny on TikTok. However, without further evidence or exploration of counterarguments, it is difficult to determine the accuracy of these claims.</w:t>
      </w:r>
    </w:p>
    <w:p>
      <w:pPr>
        <w:jc w:val="both"/>
      </w:pPr>
      <w:r>
        <w:rPr/>
        <w:t xml:space="preserve"/>
      </w:r>
    </w:p>
    <w:p>
      <w:pPr>
        <w:jc w:val="both"/>
      </w:pPr>
      <w:r>
        <w:rPr/>
        <w:t xml:space="preserve">Additionally, the article fails to mention any positive contributions or achievements by Andrew Tate outside of his controversial online presence. It briefly mentions his involvement in kickboxing but does not delve into his accomplishments in the sport. This omission creates an imbalanced portrayal of Andrew Tate and further reinforces the negative narrative surrounding him.</w:t>
      </w:r>
    </w:p>
    <w:p>
      <w:pPr>
        <w:jc w:val="both"/>
      </w:pPr>
      <w:r>
        <w:rPr/>
        <w:t xml:space="preserve"/>
      </w:r>
    </w:p>
    <w:p>
      <w:pPr>
        <w:jc w:val="both"/>
      </w:pPr>
      <w:r>
        <w:rPr/>
        <w:t xml:space="preserve">Moreover, there are unsupported claims made in the article without providing sufficient evidence or context. For instance, it states that platforms like TikTok have taken action against Andrew Tate due to violations of their guidelines. However, no specific examples or details are provided to support this claim.</w:t>
      </w:r>
    </w:p>
    <w:p>
      <w:pPr>
        <w:jc w:val="both"/>
      </w:pPr>
      <w:r>
        <w:rPr/>
        <w:t xml:space="preserve"/>
      </w:r>
    </w:p>
    <w:p>
      <w:pPr>
        <w:jc w:val="both"/>
      </w:pPr>
      <w:r>
        <w:rPr/>
        <w:t xml:space="preserve">The article also lacks exploration of potential risks associated with discussing controversial figures like Andrew Tate. It does not address how such discussions can contribute to public scrutiny and criticism that may impact individuals' lives negatively.</w:t>
      </w:r>
    </w:p>
    <w:p>
      <w:pPr>
        <w:jc w:val="both"/>
      </w:pPr>
      <w:r>
        <w:rPr/>
        <w:t xml:space="preserve"/>
      </w:r>
    </w:p>
    <w:p>
      <w:pPr>
        <w:jc w:val="both"/>
      </w:pPr>
      <w:r>
        <w:rPr/>
        <w:t xml:space="preserve">In conclusion, the article titled "ChatGPT" falls short in providing a detailed critical analysis of Andrew Tate. It exhibits potential biases through its one-sided reporting, unsupported claims, missing points of consideration, and lack of exploration of counterarguments. The article's focus on Andrew Tate's controversial views and actions without providing a balanced perspective contributes to an imbalanced portrayal of the subject. Additionally, the reliance on external sources without critically evaluating their credibility further undermines the article's reliability.</w:t>
      </w:r>
    </w:p>
    <w:p>
      <w:pPr>
        <w:pStyle w:val="Heading1"/>
      </w:pPr>
      <w:bookmarkStart w:id="5" w:name="_Toc5"/>
      <w:r>
        <w:t>Topics for further research:</w:t>
      </w:r>
      <w:bookmarkEnd w:id="5"/>
    </w:p>
    <w:p>
      <w:pPr>
        <w:spacing w:after="0"/>
        <w:numPr>
          <w:ilvl w:val="0"/>
          <w:numId w:val="2"/>
        </w:numPr>
      </w:pPr>
      <w:r>
        <w:rPr/>
        <w:t xml:space="preserve">Andrew Tate kickboxing career achievements and records
</w:t>
      </w:r>
    </w:p>
    <w:p>
      <w:pPr>
        <w:spacing w:after="0"/>
        <w:numPr>
          <w:ilvl w:val="0"/>
          <w:numId w:val="2"/>
        </w:numPr>
      </w:pPr>
      <w:r>
        <w:rPr/>
        <w:t xml:space="preserve">Andrew Tate's philanthropic work or charitable contributions
</w:t>
      </w:r>
    </w:p>
    <w:p>
      <w:pPr>
        <w:spacing w:after="0"/>
        <w:numPr>
          <w:ilvl w:val="0"/>
          <w:numId w:val="2"/>
        </w:numPr>
      </w:pPr>
      <w:r>
        <w:rPr/>
        <w:t xml:space="preserve">Andrew Tate's perspective on controversial topics other than misogyny and toxic masculinity
</w:t>
      </w:r>
    </w:p>
    <w:p>
      <w:pPr>
        <w:spacing w:after="0"/>
        <w:numPr>
          <w:ilvl w:val="0"/>
          <w:numId w:val="2"/>
        </w:numPr>
      </w:pPr>
      <w:r>
        <w:rPr/>
        <w:t xml:space="preserve">Andrew Tate's interviews or statements addressing criticisms and controversies
</w:t>
      </w:r>
    </w:p>
    <w:p>
      <w:pPr>
        <w:spacing w:after="0"/>
        <w:numPr>
          <w:ilvl w:val="0"/>
          <w:numId w:val="2"/>
        </w:numPr>
      </w:pPr>
      <w:r>
        <w:rPr/>
        <w:t xml:space="preserve">Andrew Tate's personal life and background outside of his online presence
</w:t>
      </w:r>
    </w:p>
    <w:p>
      <w:pPr>
        <w:numPr>
          <w:ilvl w:val="0"/>
          <w:numId w:val="2"/>
        </w:numPr>
      </w:pPr>
      <w:r>
        <w:rPr/>
        <w:t xml:space="preserve">Analysis of the impact of discussing controversial figures on their personal lives and mental well-being</w:t>
      </w:r>
    </w:p>
    <w:p>
      <w:pPr>
        <w:pStyle w:val="Heading1"/>
      </w:pPr>
      <w:bookmarkStart w:id="6" w:name="_Toc6"/>
      <w:r>
        <w:t>Report location:</w:t>
      </w:r>
      <w:bookmarkEnd w:id="6"/>
    </w:p>
    <w:p>
      <w:hyperlink r:id="rId8" w:history="1">
        <w:r>
          <w:rPr>
            <w:color w:val="2980b9"/>
            <w:u w:val="single"/>
          </w:rPr>
          <w:t xml:space="preserve">https://www.fullpicture.app/item/ca095254729ce808fffeff6218fdc6a6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05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102359db-3521-4d3c-ba92-9bc0bd13b58e" TargetMode="External"/><Relationship Id="rId8" Type="http://schemas.openxmlformats.org/officeDocument/2006/relationships/hyperlink" Target="https://www.fullpicture.app/item/ca095254729ce808fffeff6218fdc6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2024-01-11T16:53:02+01:00</dcterms:created>
  <dcterms:modified xsi:type="dcterms:W3CDTF">2024-01-11T16:53:02+01:00</dcterms:modified>
</cp:coreProperties>
</file>

<file path=docProps/custom.xml><?xml version="1.0" encoding="utf-8"?>
<Properties xmlns="http://schemas.openxmlformats.org/officeDocument/2006/custom-properties" xmlns:vt="http://schemas.openxmlformats.org/officeDocument/2006/docPropsVTypes"/>
</file>