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Teaching Reform in Sino-foreign Cooperation in Running Schools in Higher Vocational Colleges——A Case Study based on the CIPP Evaluation Model - 中国知网</w:t></w:r><w:br/><w:hyperlink r:id="rId7" w:history="1"><w:r><w:rPr><w:color w:val="2980b9"/><w:u w:val="single"/></w:rPr><w:t xml:space="preserve">https://kns.cnki.net/kcms2/article/abstract?v=YhL_Bl4XtC7yyLQqjQmWvQGFaHRks9Y7gEQxMHvbmL7fMP8_n99K97F5dmJILxocZdLw6SrrMMZIyoItf2QSvBwQHp-RtlQPQm2zlgm51Yw%3D&uniplatform=NZKPT</w:t></w:r></w:hyperlink></w:p><w:p><w:pPr><w:pStyle w:val="Heading1"/></w:pPr><w:bookmarkStart w:id="2" w:name="_Toc2"/><w:r><w:t>Article summary:</w:t></w:r><w:bookmarkEnd w:id="2"/></w:p><w:p><w:pPr><w:jc w:val="both"/></w:pPr><w:r><w:rPr/><w:t xml:space="preserve">1. The Chinese government has encouraged vocational colleges to engage in Sino-foreign cooperation in running schools since 2014, with the aim of introducing high-quality overseas educational resources and improving cooperation mechanisms.</w:t></w:r></w:p><w:p><w:pPr><w:jc w:val="both"/></w:pPr><w:r><w:rPr/><w:t xml:space="preserve">2. A case study was conducted using the Context, Input, Process, and Product (CIPP) evaluation model to assess teaching reform in Sino-foreign cooperation in running schools in higher vocational colleges.</w:t></w:r></w:p><w:p><w:pPr><w:jc w:val="both"/></w:pPr><w:r><w:rPr/><w:t xml:space="preserve">3. The study found that effective communication and collaboration between Chinese and foreign teachers, as well as the use of innovative teaching methods and technologies, were key factors in successful teaching reform in Sino-foreign cooperation programs.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作为一篇关于高职院校中外合作办学教学改革的文章，该文提出了一种基于CIPP评估模型的案例研究。然而，在对该文进行批判性分析时，我们发现以下几个问题：</w:t></w:r></w:p><w:p><w:pPr><w:jc w:val="both"/></w:pPr><w:r><w:rPr/><w:t xml:space="preserve"></w:t></w:r></w:p><w:p><w:pPr><w:jc w:val="both"/></w:pPr><w:r><w:rPr/><w:t xml:space="preserve">1. 潜在偏见及其来源：该文没有明确表达作者的立场和背景信息，因此可能存在潜在的偏见。此外，由于该文是在国际会议上发表的，作者可能更倾向于宣传中国高职院校与国外院校合作办学的优点和成果。</w:t></w:r></w:p><w:p><w:pPr><w:jc w:val="both"/></w:pPr><w:r><w:rPr/><w:t xml:space="preserve"></w:t></w:r></w:p><w:p><w:pPr><w:jc w:val="both"/></w:pPr><w:r><w:rPr/><w:t xml:space="preserve">2. 片面报道：该文只介绍了高职院校中外合作办学教学改革的优点和成果，并未提及其中存在的问题和挑战。例如，是否存在文化差异、语言障碍、课程认证等方面的问题？这些问题如何解决？</w:t></w:r></w:p><w:p><w:pPr><w:jc w:val="both"/></w:pPr><w:r><w:rPr/><w:t xml:space="preserve"></w:t></w:r></w:p><w:p><w:pPr><w:jc w:val="both"/></w:pPr><w:r><w:rPr/><w:t xml:space="preserve">3. 无根据的主张：该文提到“引进高质量海外教育资源”，但并未说明这些资源具体指什么。同时，该文也没有提供任何数据或研究结果来支持其主张。</w:t></w:r></w:p><w:p><w:pPr><w:jc w:val="both"/></w:pPr><w:r><w:rPr/><w:t xml:space="preserve"></w:t></w:r></w:p><w:p><w:pPr><w:jc w:val="both"/></w:pPr><w:r><w:rPr/><w:t xml:space="preserve">4. 缺失的考虑点：该文没有考虑到高职院校中外合作办学教学改革可能带来的风险和挑战。例如，是否存在文化冲突、教学质量不稳定等问题？这些问题如何解决？</w:t></w:r></w:p><w:p><w:pPr><w:jc w:val="both"/></w:pPr><w:r><w:rPr/><w:t xml:space="preserve"></w:t></w:r></w:p><w:p><w:pPr><w:jc w:val="both"/></w:pPr><w:r><w:rPr/><w:t xml:space="preserve">5. 所提出主张的缺失证据：该文提出了一些关于高职院校中外合作办学教学改革的主张，但并未提供足够的证据来支持这些主张。例如，该文提到“Sino-foreign cooperation mechanisms”的改进可以促进教学质量的提高，但并未说明具体是哪些机制需要改进以及如何改进。</w:t></w:r></w:p><w:p><w:pPr><w:jc w:val="both"/></w:pPr><w:r><w:rPr/><w:t xml:space="preserve"></w:t></w:r></w:p><w:p><w:pPr><w:jc w:val="both"/></w:pPr><w:r><w:rPr/><w:t xml:space="preserve">6. 未探索的反驳：该文没有探讨可能存在的反驳观点或批评意见。例如，是否有人认为高职院校中外合作办学教学改革会导致国内教育资源流失？这种观点是否有道理？</w:t></w:r></w:p><w:p><w:pPr><w:jc w:val="both"/></w:pPr><w:r><w:rPr/><w:t xml:space="preserve"></w:t></w:r></w:p><w:p><w:pPr><w:jc w:val="both"/></w:pPr><w:r><w:rPr/><w:t xml:space="preserve">7. 宣传内容和偏袒：该文可能存在宣传内容和偏袒现象。例如，在介绍高职院校中外合作办学教学改革时，该文只强调了其优点和成果，并未客观地分析其中存在的问题和挑战。</w:t></w:r></w:p><w:p><w:pPr><w:jc w:val="both"/></w:pPr><w:r><w:rPr/><w:t xml:space="preserve"></w:t></w:r></w:p><w:p><w:pPr><w:jc w:val="both"/></w:pPr><w:r><w:rPr/><w:t xml:space="preserve">8. 没有平等地呈现双方：该文只介绍了中国高职院校与国外院校合作办学的优点和成果，并未涉及国外院校在此过程中的角色和贡献。这可能导致读者对国外院校的认识存在偏差。</w:t></w:r></w:p><w:p><w:pPr><w:jc w:val="both"/></w:pPr><w:r><w:rPr/><w:t xml:space="preserve"></w:t></w:r></w:p><w:p><w:pPr><w:jc w:val="both"/></w:pPr><w:r><w:rPr/><w:t xml:space="preserve">综上所述，该文在介绍高职院校中外合作办学教学改革方面存在一些问题和不足之处。为了更全面地了解此类合作办学的优点和挑战，我们需要更多客观、全面、有据可查的研究成果。</w:t></w:r></w:p><w:p><w:pPr><w:pStyle w:val="Heading1"/></w:pPr><w:bookmarkStart w:id="5" w:name="_Toc5"/><w:r><w:t>Topics for further research:</w:t></w:r><w:bookmarkEnd w:id="5"/></w:p><w:p><w:pPr><w:spacing w:after="0"/><w:numPr><w:ilvl w:val="0"/><w:numId w:val="2"/></w:numPr></w:pPr><w:r><w:rPr/><w:t xml:space="preserve">Author bias and background information
</w:t></w:r></w:p><w:p><w:pPr><w:spacing w:after="0"/><w:numPr><w:ilvl w:val="0"/><w:numId w:val="2"/></w:numPr></w:pPr><w:r><w:rPr/><w:t xml:space="preserve">One-sided reporting
</w:t></w:r></w:p><w:p><w:pPr><w:spacing w:after="0"/><w:numPr><w:ilvl w:val="0"/><w:numId w:val="2"/></w:numPr></w:pPr><w:r><w:rPr/><w:t xml:space="preserve">Unsupported claims
</w:t></w:r></w:p><w:p><w:pPr><w:spacing w:after="0"/><w:numPr><w:ilvl w:val="0"/><w:numId w:val="2"/></w:numPr></w:pPr><w:r><w:rPr/><w:t xml:space="preserve">Missing considerations
</w:t></w:r></w:p><w:p><w:pPr><w:spacing w:after="0"/><w:numPr><w:ilvl w:val="0"/><w:numId w:val="2"/></w:numPr></w:pPr><w:r><w:rPr/><w:t xml:space="preserve">Lack of evidence for proposed claims
</w:t></w:r></w:p><w:p><w:pPr><w:numPr><w:ilvl w:val="0"/><w:numId w:val="2"/></w:numPr></w:pPr><w:r><w:rPr/><w:t xml:space="preserve">Unexplored counterarguments</w:t></w:r></w:p><w:p><w:pPr><w:pStyle w:val="Heading1"/></w:pPr><w:bookmarkStart w:id="6" w:name="_Toc6"/><w:r><w:t>Report location:</w:t></w:r><w:bookmarkEnd w:id="6"/></w:p><w:p><w:hyperlink r:id="rId8" w:history="1"><w:r><w:rPr><w:color w:val="2980b9"/><w:u w:val="single"/></w:rPr><w:t xml:space="preserve">https://www.fullpicture.app/item/ca12f4601869d460dda0a03df6d1d24a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5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hL_Bl4XtC7yyLQqjQmWvQGFaHRks9Y7gEQxMHvbmL7fMP8_n99K97F5dmJILxocZdLw6SrrMMZIyoItf2QSvBwQHp-RtlQPQm2zlgm51Yw%3D&amp;uniplatform=NZKPT" TargetMode="External"/><Relationship Id="rId8" Type="http://schemas.openxmlformats.org/officeDocument/2006/relationships/hyperlink" Target="https://www.fullpicture.app/item/ca12f4601869d460dda0a03df6d1d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2023-03-24T07:37:06+01:00</dcterms:created>
  <dcterms:modified xsi:type="dcterms:W3CDTF">2023-03-24T07:37:06+01:00</dcterms:modified>
</cp:coreProperties>
</file>

<file path=docProps/custom.xml><?xml version="1.0" encoding="utf-8"?>
<Properties xmlns="http://schemas.openxmlformats.org/officeDocument/2006/custom-properties" xmlns:vt="http://schemas.openxmlformats.org/officeDocument/2006/docPropsVTypes"/>
</file>