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methodology for the estimation of kappa (κ) for large datasets. Example application to rock sites in the NGA-East database’</w:t>
      </w:r>
      <w:br/>
      <w:hyperlink r:id="rId7" w:history="1">
        <w:r>
          <w:rPr>
            <w:color w:val="2980b9"/>
            <w:u w:val="single"/>
          </w:rPr>
          <w:t xml:space="preserve">https://www.researchgate.net/publication/311323995_A_methodology_for_the_estimation_of_kappa_k_for_large_datasets_Example_application_to_rock_sites_in_the_NGA-East_database%27</w:t>
        </w:r>
      </w:hyperlink>
    </w:p>
    <w:p>
      <w:pPr>
        <w:pStyle w:val="Heading1"/>
      </w:pPr>
      <w:bookmarkStart w:id="2" w:name="_Toc2"/>
      <w:r>
        <w:t>Article summary:</w:t>
      </w:r>
      <w:bookmarkEnd w:id="2"/>
    </w:p>
    <w:p>
      <w:pPr>
        <w:jc w:val="both"/>
      </w:pPr>
      <w:r>
        <w:rPr/>
        <w:t xml:space="preserve">1. This article presents a methodology for estimating Kappa (κ) from large datasets.</w:t>
      </w:r>
    </w:p>
    <w:p>
      <w:pPr>
        <w:jc w:val="both"/>
      </w:pPr>
      <w:r>
        <w:rPr/>
        <w:t xml:space="preserve">2. The example application of this methodology is to rock sites in the NGA-East database.</w:t>
      </w:r>
    </w:p>
    <w:p>
      <w:pPr>
        <w:jc w:val="both"/>
      </w:pPr>
      <w:r>
        <w:rPr/>
        <w:t xml:space="preserve">3. Implications of this methodology on design motions are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appears to be reliable and trustworthy, as it is published by the Pacific Earthquake Engineering Research Center and authored by experts in the field. The authors provide a detailed description of their methodology for estimating Kappa (κ) from large datasets, as well as an example application to rock sites in the NGA-East database. They also discuss implications of this methodology on design motions, providing evidence for their claims with data and analysis. There does not appear to be any bias or one-sided reporting in the article, nor any unsupported claims or missing points of consideration. All counterarguments are explored and all risks are noted, making sure that both sides are presented equally. There is no promotional content or partiality present in the article either, making it a reliable source of information on this topic.</w:t>
      </w:r>
    </w:p>
    <w:p>
      <w:pPr>
        <w:pStyle w:val="Heading1"/>
      </w:pPr>
      <w:bookmarkStart w:id="5" w:name="_Toc5"/>
      <w:r>
        <w:t>Topics for further research:</w:t>
      </w:r>
      <w:bookmarkEnd w:id="5"/>
    </w:p>
    <w:p>
      <w:pPr>
        <w:spacing w:after="0"/>
        <w:numPr>
          <w:ilvl w:val="0"/>
          <w:numId w:val="2"/>
        </w:numPr>
      </w:pPr>
      <w:r>
        <w:rPr/>
        <w:t xml:space="preserve">Kappa (κ) estimation methods</w:t>
      </w:r>
    </w:p>
    <w:p>
      <w:pPr>
        <w:spacing w:after="0"/>
        <w:numPr>
          <w:ilvl w:val="0"/>
          <w:numId w:val="2"/>
        </w:numPr>
      </w:pPr>
      <w:r>
        <w:rPr/>
        <w:t xml:space="preserve">Earthquake engineering research</w:t>
      </w:r>
    </w:p>
    <w:p>
      <w:pPr>
        <w:spacing w:after="0"/>
        <w:numPr>
          <w:ilvl w:val="0"/>
          <w:numId w:val="2"/>
        </w:numPr>
      </w:pPr>
      <w:r>
        <w:rPr/>
        <w:t xml:space="preserve">NGA-East database</w:t>
      </w:r>
    </w:p>
    <w:p>
      <w:pPr>
        <w:spacing w:after="0"/>
        <w:numPr>
          <w:ilvl w:val="0"/>
          <w:numId w:val="2"/>
        </w:numPr>
      </w:pPr>
      <w:r>
        <w:rPr/>
        <w:t xml:space="preserve">Design motion implications</w:t>
      </w:r>
    </w:p>
    <w:p>
      <w:pPr>
        <w:spacing w:after="0"/>
        <w:numPr>
          <w:ilvl w:val="0"/>
          <w:numId w:val="2"/>
        </w:numPr>
      </w:pPr>
      <w:r>
        <w:rPr/>
        <w:t xml:space="preserve">Seismic hazard analysis</w:t>
      </w:r>
    </w:p>
    <w:p>
      <w:pPr>
        <w:numPr>
          <w:ilvl w:val="0"/>
          <w:numId w:val="2"/>
        </w:numPr>
      </w:pPr>
      <w:r>
        <w:rPr/>
        <w:t xml:space="preserve">Ground motion prediction models</w:t>
      </w:r>
    </w:p>
    <w:p>
      <w:pPr>
        <w:pStyle w:val="Heading1"/>
      </w:pPr>
      <w:bookmarkStart w:id="6" w:name="_Toc6"/>
      <w:r>
        <w:t>Report location:</w:t>
      </w:r>
      <w:bookmarkEnd w:id="6"/>
    </w:p>
    <w:p>
      <w:hyperlink r:id="rId8" w:history="1">
        <w:r>
          <w:rPr>
            <w:color w:val="2980b9"/>
            <w:u w:val="single"/>
          </w:rPr>
          <w:t xml:space="preserve">https://www.fullpicture.app/item/caa69727772f7cd1f8e67e1956a36f45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8B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1323995_A_methodology_for_the_estimation_of_kappa_k_for_large_datasets_Example_application_to_rock_sites_in_the_NGA-East_database%27" TargetMode="External"/><Relationship Id="rId8" Type="http://schemas.openxmlformats.org/officeDocument/2006/relationships/hyperlink" Target="https://www.fullpicture.app/item/caa69727772f7cd1f8e67e1956a36f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2023-02-22T21:40:24+01:00</dcterms:created>
  <dcterms:modified xsi:type="dcterms:W3CDTF">2023-02-22T21:40:24+01:00</dcterms:modified>
</cp:coreProperties>
</file>

<file path=docProps/custom.xml><?xml version="1.0" encoding="utf-8"?>
<Properties xmlns="http://schemas.openxmlformats.org/officeDocument/2006/custom-properties" xmlns:vt="http://schemas.openxmlformats.org/officeDocument/2006/docPropsVTypes"/>
</file>