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https://sulu.cdkm.com/convert/file/st3ohiarpfxfb99zxms4ehqzw4z5zq5y/Interview%20Questions%20list.html</w:t>
        </w:r>
      </w:hyperlink>
    </w:p>
    <w:p>
      <w:pPr>
        <w:pStyle w:val="Heading1"/>
      </w:pPr>
      <w:bookmarkStart w:id="2" w:name="_Toc2"/>
      <w:r>
        <w:t>Article summary:</w:t>
      </w:r>
      <w:bookmarkEnd w:id="2"/>
    </w:p>
    <w:p>
      <w:pPr>
        <w:jc w:val="both"/>
      </w:pPr>
      <w:r>
        <w:rPr/>
        <w:t xml:space="preserve">1. Local traditions and values can affect the attitudes and responses of local residents to tourism, including their interactions with tourists, participation in tourism activities, and perception of tourism impacts.</w:t>
      </w:r>
    </w:p>
    <w:p>
      <w:pPr>
        <w:jc w:val="both"/>
      </w:pPr>
      <w:r>
        <w:rPr/>
        <w:t xml:space="preserve">2. Tourism development can impact daily life in local communities, including changes in consumption, leisure, relationships, religious activities, and work.</w:t>
      </w:r>
    </w:p>
    <w:p>
      <w:pPr>
        <w:jc w:val="both"/>
      </w:pPr>
      <w:r>
        <w:rPr/>
        <w:t xml:space="preserve">3. The social structure of local communities can shape the distribution of benefits and costs associated with tourism development and influence the participation of different social groups in tourism activities.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"Interview Questions for Locals" aims to explore the impact of tourism on local communities and their attitudes towards it. While the questions asked are relevant and insightful, there are several potential biases and missing points of consideration that need to be addressed.</w:t>
      </w:r>
    </w:p>
    <w:p>
      <w:pPr>
        <w:jc w:val="both"/>
      </w:pPr>
      <w:r>
        <w:rPr/>
        <w:t xml:space="preserve"/>
      </w:r>
    </w:p>
    <w:p>
      <w:pPr>
        <w:jc w:val="both"/>
      </w:pPr>
      <w:r>
        <w:rPr/>
        <w:t xml:space="preserve">One-sided reporting is evident in some of the questions, such as "Have you observed which types of activities tourists generally prefer to participate in?" This assumes that all tourists have similar preferences, which may not be true. Additionally, the article does not consider the positive impacts of tourism on local communities, such as job creation and economic growth.</w:t>
      </w:r>
    </w:p>
    <w:p>
      <w:pPr>
        <w:jc w:val="both"/>
      </w:pPr>
      <w:r>
        <w:rPr/>
        <w:t xml:space="preserve"/>
      </w:r>
    </w:p>
    <w:p>
      <w:pPr>
        <w:jc w:val="both"/>
      </w:pPr>
      <w:r>
        <w:rPr/>
        <w:t xml:space="preserve">There are also unsupported claims made throughout the article, such as "tourism development affects your work." While this may be true in some cases, it cannot be generalized without evidence. The article also lacks evidence for some of its claims, such as "the benefits are distributed fairly." Without data or examples to support this claim, it remains unsubstantiated.</w:t>
      </w:r>
    </w:p>
    <w:p>
      <w:pPr>
        <w:jc w:val="both"/>
      </w:pPr>
      <w:r>
        <w:rPr/>
        <w:t xml:space="preserve"/>
      </w:r>
    </w:p>
    <w:p>
      <w:pPr>
        <w:jc w:val="both"/>
      </w:pPr>
      <w:r>
        <w:rPr/>
        <w:t xml:space="preserve">The article also fails to explore counterarguments or present both sides equally. For example, while it asks about the negative impacts of tourism on local traditions and values, it does not consider how tourism can help preserve cultural heritage by providing funding for conservation efforts.</w:t>
      </w:r>
    </w:p>
    <w:p>
      <w:pPr>
        <w:jc w:val="both"/>
      </w:pPr>
      <w:r>
        <w:rPr/>
        <w:t xml:space="preserve"/>
      </w:r>
    </w:p>
    <w:p>
      <w:pPr>
        <w:jc w:val="both"/>
      </w:pPr>
      <w:r>
        <w:rPr/>
        <w:t xml:space="preserve">Promotional content is also present in some questions, such as "Do you think these changes are significant?" This implies that changes caused by tourism are inherently negative and should be minimized.</w:t>
      </w:r>
    </w:p>
    <w:p>
      <w:pPr>
        <w:jc w:val="both"/>
      </w:pPr>
      <w:r>
        <w:rPr/>
        <w:t xml:space="preserve"/>
      </w:r>
    </w:p>
    <w:p>
      <w:pPr>
        <w:jc w:val="both"/>
      </w:pPr>
      <w:r>
        <w:rPr/>
        <w:t xml:space="preserve">Overall, while the questions asked in this article provide valuable insights into the impact of tourism on local communities, they suffer from biases and missing points of consideration. To provide a more balanced perspective on this topic, future research should consider both positive and negative impacts of tourism on local communities and explore counterarguments to better understand the complex nature of this issue.</w:t>
      </w:r>
    </w:p>
    <w:p>
      <w:pPr>
        <w:pStyle w:val="Heading1"/>
      </w:pPr>
      <w:bookmarkStart w:id="5" w:name="_Toc5"/>
      <w:r>
        <w:t>Topics for further research:</w:t>
      </w:r>
      <w:bookmarkEnd w:id="5"/>
    </w:p>
    <w:p>
      <w:pPr>
        <w:spacing w:after="0"/>
        <w:numPr>
          <w:ilvl w:val="0"/>
          <w:numId w:val="2"/>
        </w:numPr>
      </w:pPr>
      <w:r>
        <w:rPr/>
        <w:t xml:space="preserve">Positive impacts of tourism on local communities
</w:t>
      </w:r>
    </w:p>
    <w:p>
      <w:pPr>
        <w:spacing w:after="0"/>
        <w:numPr>
          <w:ilvl w:val="0"/>
          <w:numId w:val="2"/>
        </w:numPr>
      </w:pPr>
      <w:r>
        <w:rPr/>
        <w:t xml:space="preserve">Economic benefits of tourism for locals
</w:t>
      </w:r>
    </w:p>
    <w:p>
      <w:pPr>
        <w:spacing w:after="0"/>
        <w:numPr>
          <w:ilvl w:val="0"/>
          <w:numId w:val="2"/>
        </w:numPr>
      </w:pPr>
      <w:r>
        <w:rPr/>
        <w:t xml:space="preserve">Cultural preservation through tourism
</w:t>
      </w:r>
    </w:p>
    <w:p>
      <w:pPr>
        <w:spacing w:after="0"/>
        <w:numPr>
          <w:ilvl w:val="0"/>
          <w:numId w:val="2"/>
        </w:numPr>
      </w:pPr>
      <w:r>
        <w:rPr/>
        <w:t xml:space="preserve">Sustainable tourism practices
</w:t>
      </w:r>
    </w:p>
    <w:p>
      <w:pPr>
        <w:spacing w:after="0"/>
        <w:numPr>
          <w:ilvl w:val="0"/>
          <w:numId w:val="2"/>
        </w:numPr>
      </w:pPr>
      <w:r>
        <w:rPr/>
        <w:t xml:space="preserve">Community-based tourism initiatives
</w:t>
      </w:r>
    </w:p>
    <w:p>
      <w:pPr>
        <w:numPr>
          <w:ilvl w:val="0"/>
          <w:numId w:val="2"/>
        </w:numPr>
      </w:pPr>
      <w:r>
        <w:rPr/>
        <w:t xml:space="preserve">Balancing tourism development with local needs and values</w:t>
      </w:r>
    </w:p>
    <w:p>
      <w:pPr>
        <w:pStyle w:val="Heading1"/>
      </w:pPr>
      <w:bookmarkStart w:id="6" w:name="_Toc6"/>
      <w:r>
        <w:t>Report location:</w:t>
      </w:r>
      <w:bookmarkEnd w:id="6"/>
    </w:p>
    <w:p>
      <w:hyperlink r:id="rId8" w:history="1">
        <w:r>
          <w:rPr>
            <w:color w:val="2980b9"/>
            <w:u w:val="single"/>
          </w:rPr>
          <w:t xml:space="preserve">https://www.fullpicture.app/item/cac8782724db8f7b47c0149c126f886a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CFF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lu.cdkm.com/convert/file/st3ohiarpfxfb99zxms4ehqzw4z5zq5y/Interview%20Questions%20list.html" TargetMode="External"/><Relationship Id="rId8" Type="http://schemas.openxmlformats.org/officeDocument/2006/relationships/hyperlink" Target="https://www.fullpicture.app/item/cac8782724db8f7b47c0149c126f88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2023-04-03T18:16:32+02:00</dcterms:created>
  <dcterms:modified xsi:type="dcterms:W3CDTF">2023-04-03T18:16:32+02:00</dcterms:modified>
</cp:coreProperties>
</file>

<file path=docProps/custom.xml><?xml version="1.0" encoding="utf-8"?>
<Properties xmlns="http://schemas.openxmlformats.org/officeDocument/2006/custom-properties" xmlns:vt="http://schemas.openxmlformats.org/officeDocument/2006/docPropsVTypes"/>
</file>