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Force Model parameter testing and optimization using a high stress real-life situation - ScienceDirect</w:t>
      </w:r>
      <w:br/>
      <w:hyperlink r:id="rId7" w:history="1">
        <w:r>
          <w:rPr>
            <w:color w:val="2980b9"/>
            <w:u w:val="single"/>
          </w:rPr>
          <w:t xml:space="preserve">https://www.sciencedirect.com/science/article/pii/S0378437120306853</w:t>
        </w:r>
      </w:hyperlink>
    </w:p>
    <w:p>
      <w:pPr>
        <w:pStyle w:val="Heading1"/>
      </w:pPr>
      <w:bookmarkStart w:id="2" w:name="_Toc2"/>
      <w:r>
        <w:t>Article summary:</w:t>
      </w:r>
      <w:bookmarkEnd w:id="2"/>
    </w:p>
    <w:p>
      <w:pPr>
        <w:jc w:val="both"/>
      </w:pPr>
      <w:r>
        <w:rPr/>
        <w:t xml:space="preserve">1. This article analyzes a real-life video of a Black Friday event to study the behavior of pedestrians in an emergency evacuation.</w:t>
      </w:r>
    </w:p>
    <w:p>
      <w:pPr>
        <w:jc w:val="both"/>
      </w:pPr>
      <w:r>
        <w:rPr/>
        <w:t xml:space="preserve">2. The Social Force Model (SFM) is used to simulate the evacuation, and different sets of parameters are tested against empirical data.</w:t>
      </w:r>
    </w:p>
    <w:p>
      <w:pPr>
        <w:jc w:val="both"/>
      </w:pPr>
      <w:r>
        <w:rPr/>
        <w:t xml:space="preserve">3. Two parameters of the model are optimized to fit the empirical measurements, and many different combinations in the parameter space can produce similar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“Social Force Model parameter testing and optimization using a high stress real-life situation” is generally reliable and trustworthy, as it provides detailed information on the research conducted by analyzing a real-life video of a Black Friday event. The authors use the Social Force Model (SFM) to simulate the evacuation, and test different sets of parameters against empirical data. Furthermore, two parameters of the model are optimized to fit the empirical measurements, and many different combinations in the parameter space can produce similar results.</w:t>
      </w:r>
    </w:p>
    <w:p>
      <w:pPr>
        <w:jc w:val="both"/>
      </w:pPr>
      <w:r>
        <w:rPr/>
        <w:t xml:space="preserve">The article does not appear to be biased or one-sided, as it presents both sides equally and objectively. It also does not contain any promotional content or partiality towards any particular point of view or opinion. Additionally, all claims made in the article are supported with evidence from laboratory experiments or real-life videos, making them reliable and trustworthy.</w:t>
      </w:r>
    </w:p>
    <w:p>
      <w:pPr>
        <w:jc w:val="both"/>
      </w:pPr>
      <w:r>
        <w:rPr/>
        <w:t xml:space="preserve">However, there are some points that could have been explored further in order to make this article more comprehensive. For example, while discussing different sets of parameters for SFM simulations, there is no mention of how these parameters were chosen or why they were selected over other possible options. Additionally, there is no discussion on possible risks associated with using SFM simulations for emergency evacuations such as incorrect predictions due to inaccurate assumptions about pedestrian behavior or lack of consideration for external factors such as weather conditions that may affect evacuation times. </w:t>
      </w:r>
    </w:p>
    <w:p>
      <w:pPr>
        <w:jc w:val="both"/>
      </w:pPr>
      <w:r>
        <w:rPr/>
        <w:t xml:space="preserve">In conclusion, this article is generally reliable and trustworthy as it provides detailed information on its research findings without any bias or partiality towards any particular point of view or opinion. However, further exploration into certain aspects such as how parameters were chosen for SFM simulations and potential risks associated with using SFM simulations could have made this article more comprehensive and informative.</w:t>
      </w:r>
    </w:p>
    <w:p>
      <w:pPr>
        <w:pStyle w:val="Heading1"/>
      </w:pPr>
      <w:bookmarkStart w:id="5" w:name="_Toc5"/>
      <w:r>
        <w:t>Topics for further research:</w:t>
      </w:r>
      <w:bookmarkEnd w:id="5"/>
    </w:p>
    <w:p>
      <w:pPr>
        <w:spacing w:after="0"/>
        <w:numPr>
          <w:ilvl w:val="0"/>
          <w:numId w:val="2"/>
        </w:numPr>
      </w:pPr>
      <w:r>
        <w:rPr/>
        <w:t xml:space="preserve">Risk assessment for emergency evacuations</w:t>
      </w:r>
    </w:p>
    <w:p>
      <w:pPr>
        <w:spacing w:after="0"/>
        <w:numPr>
          <w:ilvl w:val="0"/>
          <w:numId w:val="2"/>
        </w:numPr>
      </w:pPr>
      <w:r>
        <w:rPr/>
        <w:t xml:space="preserve">Pedestrian behavior in emergency situations</w:t>
      </w:r>
    </w:p>
    <w:p>
      <w:pPr>
        <w:spacing w:after="0"/>
        <w:numPr>
          <w:ilvl w:val="0"/>
          <w:numId w:val="2"/>
        </w:numPr>
      </w:pPr>
      <w:r>
        <w:rPr/>
        <w:t xml:space="preserve">Social Force Model parameter selection</w:t>
      </w:r>
    </w:p>
    <w:p>
      <w:pPr>
        <w:spacing w:after="0"/>
        <w:numPr>
          <w:ilvl w:val="0"/>
          <w:numId w:val="2"/>
        </w:numPr>
      </w:pPr>
      <w:r>
        <w:rPr/>
        <w:t xml:space="preserve">External factors affecting evacuation times</w:t>
      </w:r>
    </w:p>
    <w:p>
      <w:pPr>
        <w:spacing w:after="0"/>
        <w:numPr>
          <w:ilvl w:val="0"/>
          <w:numId w:val="2"/>
        </w:numPr>
      </w:pPr>
      <w:r>
        <w:rPr/>
        <w:t xml:space="preserve">Simulation accuracy for emergency evacuations</w:t>
      </w:r>
    </w:p>
    <w:p>
      <w:pPr>
        <w:numPr>
          <w:ilvl w:val="0"/>
          <w:numId w:val="2"/>
        </w:numPr>
      </w:pPr>
      <w:r>
        <w:rPr/>
        <w:t xml:space="preserve">Optimization of Social Force Model parameters</w:t>
      </w:r>
    </w:p>
    <w:p>
      <w:pPr>
        <w:pStyle w:val="Heading1"/>
      </w:pPr>
      <w:bookmarkStart w:id="6" w:name="_Toc6"/>
      <w:r>
        <w:t>Report location:</w:t>
      </w:r>
      <w:bookmarkEnd w:id="6"/>
    </w:p>
    <w:p>
      <w:hyperlink r:id="rId8" w:history="1">
        <w:r>
          <w:rPr>
            <w:color w:val="2980b9"/>
            <w:u w:val="single"/>
          </w:rPr>
          <w:t xml:space="preserve">https://www.fullpicture.app/item/cae635487465a0bf4fdc7c292aaceb98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7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20306853" TargetMode="External"/><Relationship Id="rId8" Type="http://schemas.openxmlformats.org/officeDocument/2006/relationships/hyperlink" Target="https://www.fullpicture.app/item/cae635487465a0bf4fdc7c292aaceb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2023-03-03T08:01:55+01:00</dcterms:created>
  <dcterms:modified xsi:type="dcterms:W3CDTF">2023-03-03T08:01:55+01:00</dcterms:modified>
</cp:coreProperties>
</file>

<file path=docProps/custom.xml><?xml version="1.0" encoding="utf-8"?>
<Properties xmlns="http://schemas.openxmlformats.org/officeDocument/2006/custom-properties" xmlns:vt="http://schemas.openxmlformats.org/officeDocument/2006/docPropsVTypes"/>
</file>