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Das LNG-Dilemma - Schmutziges US-Gas | NDR.de - Fernsehen - Sendungen A-Z - 45 Min</w:t>
      </w:r>
      <w:br/>
      <w:hyperlink r:id="rId7" w:history="1">
        <w:r>
          <w:rPr>
            <w:color w:val="2980b9"/>
            <w:u w:val="single"/>
          </w:rPr>
          <w:t xml:space="preserve">https://www.ndr.de/fernsehen/sendungen/45_min/Das-LNG-Dilemma-Schmutziges-US-Gas,sendung1344054.html</w:t>
        </w:r>
      </w:hyperlink>
    </w:p>
    <w:p>
      <w:pPr>
        <w:pStyle w:val="Heading1"/>
      </w:pPr>
      <w:bookmarkStart w:id="2" w:name="_Toc2"/>
      <w:r>
        <w:t>Article summary:</w:t>
      </w:r>
      <w:bookmarkEnd w:id="2"/>
    </w:p>
    <w:p>
      <w:pPr>
        <w:jc w:val="both"/>
      </w:pPr>
      <w:r>
        <w:rPr/>
        <w:t xml:space="preserve">1. Die Gewinnung von Flüssigerdgas (LNG) in den USA führt zu radioaktiven Abfällen, vergifteten Flüssen und einer enormen Klimabelastung.</w:t>
      </w:r>
    </w:p>
    <w:p>
      <w:pPr>
        <w:jc w:val="both"/>
      </w:pPr>
      <w:r>
        <w:rPr/>
        <w:t xml:space="preserve">2. Der Transport von LNG nach Europa ist energieintensiv und führt zu erheblichen Methanemissionen, die klimaschädlicher sind als CO2.</w:t>
      </w:r>
    </w:p>
    <w:p>
      <w:pPr>
        <w:jc w:val="both"/>
      </w:pPr>
      <w:r>
        <w:rPr/>
        <w:t xml:space="preserve">3. Es wäre klimafreundlicher, auf Kohle zu setzen oder die eigenen Gasvorkommen in Deutschland zu nutzen, anstatt gefracktes Gas aus den USA zu importieren.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"Das LNG-Dilemma - Schmutziges US-Gas" auf NDR.de wirft ein kritisches Licht auf die Gewinnung und den Transport von Flüssigerdgas (LNG) aus den USA. Der Autor argumentiert, dass LNG nicht so sauber ist, wie es oft dargestellt wird, und dass der Import von gefracktem Gas aus den USA möglicherweise klimafreundlicher ist als der Einsatz von Kohle.</w:t>
      </w:r>
    </w:p>
    <w:p>
      <w:pPr>
        <w:jc w:val="both"/>
      </w:pPr>
      <w:r>
        <w:rPr/>
        <w:t xml:space="preserve"/>
      </w:r>
    </w:p>
    <w:p>
      <w:pPr>
        <w:jc w:val="both"/>
      </w:pPr>
      <w:r>
        <w:rPr/>
        <w:t xml:space="preserve">Eine mögliche Vorurteilsquelle in diesem Artikel könnte darin liegen, dass er sich stark auf negative Aspekte konzentriert und mögliche positive Auswirkungen oder Vorteile von LNG nicht ausreichend berücksichtigt. Es wird behauptet, dass die Gewinnung von Flüssigerdgas zu radioaktiven Abfällen, vergifteten Flüssen und einer enormen Klimabelastung führt. Diese Behauptungen werden jedoch nicht durch ausreichende Beweise oder Forschungsergebnisse gestützt.</w:t>
      </w:r>
    </w:p>
    <w:p>
      <w:pPr>
        <w:jc w:val="both"/>
      </w:pPr>
      <w:r>
        <w:rPr/>
        <w:t xml:space="preserve"/>
      </w:r>
    </w:p>
    <w:p>
      <w:pPr>
        <w:jc w:val="both"/>
      </w:pPr>
      <w:r>
        <w:rPr/>
        <w:t xml:space="preserve">Ein weiterer Aspekt, der in dem Artikel fehlt, sind mögliche Gegenargumente oder alternative Perspektiven. Es wird nicht erwähnt, ob es Studien gibt, die die Behauptungen über die Umweltauswirkungen von LNG widerlegen oder relativieren. Auch werden keine Experten zitiert, die eine andere Meinung vertreten könnten.</w:t>
      </w:r>
    </w:p>
    <w:p>
      <w:pPr>
        <w:jc w:val="both"/>
      </w:pPr>
      <w:r>
        <w:rPr/>
        <w:t xml:space="preserve"/>
      </w:r>
    </w:p>
    <w:p>
      <w:pPr>
        <w:jc w:val="both"/>
      </w:pPr>
      <w:r>
        <w:rPr/>
        <w:t xml:space="preserve">Es ist auch wichtig anzumerken, dass der Artikel keine Informationen darüber enthält, wie viel Energie benötigt wird, um Kohle zu fördern und zu transportieren im Vergleich zur Gewinnung und zum Transport von LNG. Ohne diese Informationen ist es schwierig zu beurteilen, ob es tatsächlich klimafreundlicher ist, auf Kohle zu setzen.</w:t>
      </w:r>
    </w:p>
    <w:p>
      <w:pPr>
        <w:jc w:val="both"/>
      </w:pPr>
      <w:r>
        <w:rPr/>
        <w:t xml:space="preserve"/>
      </w:r>
    </w:p>
    <w:p>
      <w:pPr>
        <w:jc w:val="both"/>
      </w:pPr>
      <w:r>
        <w:rPr/>
        <w:t xml:space="preserve">Der Artikel erwähnt auch nicht die möglichen wirtschaftlichen Vorteile des LNG-Imports aus den USA. Es wird nicht diskutiert, wie der Import von LNG zur Diversifizierung der Energieversorgung beitragen könnte oder welche Auswirkungen dies auf die Energiepreise haben könnte.</w:t>
      </w:r>
    </w:p>
    <w:p>
      <w:pPr>
        <w:jc w:val="both"/>
      </w:pPr>
      <w:r>
        <w:rPr/>
        <w:t xml:space="preserve"/>
      </w:r>
    </w:p>
    <w:p>
      <w:pPr>
        <w:jc w:val="both"/>
      </w:pPr>
      <w:r>
        <w:rPr/>
        <w:t xml:space="preserve">Es ist wichtig anzumerken, dass der Artikel von NDR.de stammt, einem öffentlich-rechtlichen Sender in Deutschland. Es besteht daher die Möglichkeit einer gewissen Befangenheit oder politischen Agenda in der Berichterstattung. Dies könnte erklären, warum der Artikel so einseitig und kritisch gegenüber LNG ist.</w:t>
      </w:r>
    </w:p>
    <w:p>
      <w:pPr>
        <w:jc w:val="both"/>
      </w:pPr>
      <w:r>
        <w:rPr/>
        <w:t xml:space="preserve"/>
      </w:r>
    </w:p>
    <w:p>
      <w:pPr>
        <w:jc w:val="both"/>
      </w:pPr>
      <w:r>
        <w:rPr/>
        <w:t xml:space="preserve">Insgesamt fehlt es dem Artikel an ausgewogener Berichterstattung und an einer angemessenen Darstellung von Gegenargumenten. Die Behauptungen über die Umweltauswirkungen von LNG werden nicht ausreichend unterstützt und es werden keine Alternativen oder mögliche positive Aspekte des Imports von LNG aus den USA diskutiert. Der Artikel scheint eine bestimmte Agenda zu verfolgen und vernachlässigt wichtige Informationen und Perspektiven.</w:t>
      </w:r>
    </w:p>
    <w:p>
      <w:pPr>
        <w:pStyle w:val="Heading1"/>
      </w:pPr>
      <w:bookmarkStart w:id="5" w:name="_Toc5"/>
      <w:r>
        <w:t>Topics for further research:</w:t>
      </w:r>
      <w:bookmarkEnd w:id="5"/>
    </w:p>
    <w:p>
      <w:pPr>
        <w:spacing w:after="0"/>
        <w:numPr>
          <w:ilvl w:val="0"/>
          <w:numId w:val="2"/>
        </w:numPr>
      </w:pPr>
      <w:r>
        <w:rPr/>
        <w:t xml:space="preserve">LNG production and transportation environmental impact studies
</w:t>
      </w:r>
    </w:p>
    <w:p>
      <w:pPr>
        <w:spacing w:after="0"/>
        <w:numPr>
          <w:ilvl w:val="0"/>
          <w:numId w:val="2"/>
        </w:numPr>
      </w:pPr>
      <w:r>
        <w:rPr/>
        <w:t xml:space="preserve">Positive aspects of LNG import from the USA
</w:t>
      </w:r>
    </w:p>
    <w:p>
      <w:pPr>
        <w:spacing w:after="0"/>
        <w:numPr>
          <w:ilvl w:val="0"/>
          <w:numId w:val="2"/>
        </w:numPr>
      </w:pPr>
      <w:r>
        <w:rPr/>
        <w:t xml:space="preserve">Alternative perspectives on the environmental effects of LNG
</w:t>
      </w:r>
    </w:p>
    <w:p>
      <w:pPr>
        <w:spacing w:after="0"/>
        <w:numPr>
          <w:ilvl w:val="0"/>
          <w:numId w:val="2"/>
        </w:numPr>
      </w:pPr>
      <w:r>
        <w:rPr/>
        <w:t xml:space="preserve">Energy requirements comparison between coal and LNG extraction and transportation
</w:t>
      </w:r>
    </w:p>
    <w:p>
      <w:pPr>
        <w:spacing w:after="0"/>
        <w:numPr>
          <w:ilvl w:val="0"/>
          <w:numId w:val="2"/>
        </w:numPr>
      </w:pPr>
      <w:r>
        <w:rPr/>
        <w:t xml:space="preserve">Economic benefits of LNG importation
</w:t>
      </w:r>
    </w:p>
    <w:p>
      <w:pPr>
        <w:numPr>
          <w:ilvl w:val="0"/>
          <w:numId w:val="2"/>
        </w:numPr>
      </w:pPr>
      <w:r>
        <w:rPr/>
        <w:t xml:space="preserve">NDR.de bias in reporting on LNG</w:t>
      </w:r>
    </w:p>
    <w:p>
      <w:pPr>
        <w:pStyle w:val="Heading1"/>
      </w:pPr>
      <w:bookmarkStart w:id="6" w:name="_Toc6"/>
      <w:r>
        <w:t>Report location:</w:t>
      </w:r>
      <w:bookmarkEnd w:id="6"/>
    </w:p>
    <w:p>
      <w:hyperlink r:id="rId8" w:history="1">
        <w:r>
          <w:rPr>
            <w:color w:val="2980b9"/>
            <w:u w:val="single"/>
          </w:rPr>
          <w:t xml:space="preserve">https://www.fullpicture.app/item/caed2fef10e0fbc3d5382010629756cc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6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dr.de/fernsehen/sendungen/45_min/Das-LNG-Dilemma-Schmutziges-US-Gas,sendung1344054.html" TargetMode="External"/><Relationship Id="rId8" Type="http://schemas.openxmlformats.org/officeDocument/2006/relationships/hyperlink" Target="https://www.fullpicture.app/item/caed2fef10e0fbc3d538201062975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2024-01-11T10:29:07+01:00</dcterms:created>
  <dcterms:modified xsi:type="dcterms:W3CDTF">2024-01-11T10:29:07+01:00</dcterms:modified>
</cp:coreProperties>
</file>

<file path=docProps/custom.xml><?xml version="1.0" encoding="utf-8"?>
<Properties xmlns="http://schemas.openxmlformats.org/officeDocument/2006/custom-properties" xmlns:vt="http://schemas.openxmlformats.org/officeDocument/2006/docPropsVTypes"/>
</file>