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Ola Electric Launches New Variants For S1 And S1 Air Scooters</w:t></w:r><w:br/><w:hyperlink r:id="rId7" w:history="1"><w:r><w:rPr><w:color w:val="2980b9"/><w:u w:val="single"/></w:rPr><w:t xml:space="preserve">https://www.msn.com/en-xl/lifestyle/shopping/ola-electric-launches-new-variants-for-s1-and-s1-air-scooters/ar-AA17k8Ze?ocid=msedgntp&cvid=09d5f842d7bb4d31be15655a2fd0c3ec</w:t></w:r></w:hyperlink></w:p><w:p><w:pPr><w:pStyle w:val="Heading1"/></w:pPr><w:bookmarkStart w:id="2" w:name="_Toc2"/><w:r><w:t>Article summary:</w:t></w:r><w:bookmarkEnd w:id="2"/></w:p><w:p><w:pPr><w:jc w:val="both"/></w:pPr><w:r><w:rPr/><w:t xml:space="preserve">1. Ola Electric has launched new variants of its S1 and S1 Air scooters with varying battery capacities.</w:t></w:r></w:p><w:p><w:pPr><w:jc w:val="both"/></w:pPr><w:r><w:rPr/><w:t xml:space="preserve">2. The company has also teased its future lineup of electric two-wheelers, which includes an adventure bike, naked bike, neo-retro machine, and e-bike.</w:t></w:r></w:p><w:p><w:pPr><w:jc w:val="both"/></w:pPr><w:r><w:rPr/><w:t xml:space="preserve">3. Pre-ordered customers of the S1 Air will get a free upgrade to the 3-kWh unit.</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is generally reliable in terms of providing factual information about Ola Electric's new product launches and teasers for future electric two-wheelers. However, there are some potential biases that should be noted. For example, the article does not provide any information about competing products from other companies in the same market space or any potential risks associated with using these products. Additionally, the article does not explore any counterarguments or present both sides of the story equally; instead it focuses solely on promoting Ola Electric's products without considering any potential drawbacks or alternative options available to consumers. Furthermore, there is no evidence provided to support the claims made in the article regarding range and top speed capabilities of Ola Electric's scooters. Finally, it is unclear if Microsoft or the publisher may receive a commission from sales of Ola Electric's products as mentioned in the article; this should be clarified for readers to make an informed decision about purchasing these products.</w:t></w:r></w:p><w:p><w:pPr><w:pStyle w:val="Heading1"/></w:pPr><w:bookmarkStart w:id="5" w:name="_Toc5"/><w:r><w:t>Topics for further research:</w:t></w:r><w:bookmarkEnd w:id="5"/></w:p><w:p><w:pPr><w:spacing w:after="0"/><w:numPr><w:ilvl w:val="0"/><w:numId w:val="2"/></w:numPr></w:pPr><w:r><w:rPr/><w:t xml:space="preserve">Competing electric two-wheelers</w:t></w:r></w:p><w:p><w:pPr><w:spacing w:after="0"/><w:numPr><w:ilvl w:val="0"/><w:numId w:val="2"/></w:numPr></w:pPr><w:r><w:rPr/><w:t xml:space="preserve">Risks associated with electric two-wheelers</w:t></w:r></w:p><w:p><w:pPr><w:spacing w:after="0"/><w:numPr><w:ilvl w:val="0"/><w:numId w:val="2"/></w:numPr></w:pPr><w:r><w:rPr/><w:t xml:space="preserve">Counterarguments to electric two-wheelers</w:t></w:r></w:p><w:p><w:pPr><w:spacing w:after="0"/><w:numPr><w:ilvl w:val="0"/><w:numId w:val="2"/></w:numPr></w:pPr><w:r><w:rPr/><w:t xml:space="preserve">Range and top speed capabilities of electric two-wheelers</w:t></w:r></w:p><w:p><w:pPr><w:spacing w:after="0"/><w:numPr><w:ilvl w:val="0"/><w:numId w:val="2"/></w:numPr></w:pPr><w:r><w:rPr/><w:t xml:space="preserve">Potential drawbacks of electric two-wheelers</w:t></w:r></w:p><w:p><w:pPr><w:numPr><w:ilvl w:val="0"/><w:numId w:val="2"/></w:numPr></w:pPr><w:r><w:rPr/><w:t xml:space="preserve">Alternative options for electric two-wheelers</w:t></w:r></w:p><w:p><w:pPr><w:pStyle w:val="Heading1"/></w:pPr><w:bookmarkStart w:id="6" w:name="_Toc6"/><w:r><w:t>Report location:</w:t></w:r><w:bookmarkEnd w:id="6"/></w:p><w:p><w:hyperlink r:id="rId8" w:history="1"><w:r><w:rPr><w:color w:val="2980b9"/><w:u w:val="single"/></w:rPr><w:t xml:space="preserve">https://www.fullpicture.app/item/caf947ff0bc78fd19c0a89654992a9f5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1DF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xl/lifestyle/shopping/ola-electric-launches-new-variants-for-s1-and-s1-air-scooters/ar-AA17k8Ze?ocid=msedgntp&amp;cvid=09d5f842d7bb4d31be15655a2fd0c3ec" TargetMode="External"/><Relationship Id="rId8" Type="http://schemas.openxmlformats.org/officeDocument/2006/relationships/hyperlink" Target="https://www.fullpicture.app/item/caf947ff0bc78fd19c0a89654992a9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2023-02-26T14:13:39+01:00</dcterms:created>
  <dcterms:modified xsi:type="dcterms:W3CDTF">2023-02-26T14:13:39+01:00</dcterms:modified>
</cp:coreProperties>
</file>

<file path=docProps/custom.xml><?xml version="1.0" encoding="utf-8"?>
<Properties xmlns="http://schemas.openxmlformats.org/officeDocument/2006/custom-properties" xmlns:vt="http://schemas.openxmlformats.org/officeDocument/2006/docPropsVTypes"/>
</file>