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VEGF在信号传导和疾病中的应用：超越发现和开发 - PubMed</w:t>
      </w:r>
      <w:br/>
      <w:hyperlink r:id="rId7" w:history="1">
        <w:r>
          <w:rPr>
            <w:color w:val="2980b9"/>
            <w:u w:val="single"/>
          </w:rPr>
          <w:t xml:space="preserve">https://pubmed.ncbi.nlm.nih.gov/30849371/</w:t>
        </w:r>
      </w:hyperlink>
    </w:p>
    <w:p>
      <w:pPr>
        <w:pStyle w:val="Heading1"/>
      </w:pPr>
      <w:bookmarkStart w:id="2" w:name="_Toc2"/>
      <w:r>
        <w:t>Article summary:</w:t>
      </w:r>
      <w:bookmarkEnd w:id="2"/>
    </w:p>
    <w:p>
      <w:pPr>
        <w:jc w:val="both"/>
      </w:pPr>
      <w:r>
        <w:rPr/>
        <w:t xml:space="preserve">1. VEGF has been a key discovery in understanding the role of vascular development and homeostasis.</w:t>
      </w:r>
    </w:p>
    <w:p>
      <w:pPr>
        <w:jc w:val="both"/>
      </w:pPr>
      <w:r>
        <w:rPr/>
        <w:t xml:space="preserve">2. This review focuses on the molecular regulation of VEGF and recent developments in cancer immunotherapy and multi-target approaches for neovascular eye diseases.</w:t>
      </w:r>
    </w:p>
    <w:p>
      <w:pPr>
        <w:jc w:val="both"/>
      </w:pPr>
      <w:r>
        <w:rPr/>
        <w:t xml:space="preserve">3. It is an example of how unknown discoveries can change the way human diseases are understood.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VEGF, its role in signaling and disease, and recent developments in cancer immunotherapy and multi-target approaches for neovascular eye diseases. The article is well-referenced, citing relevant studies to support its claims. Furthermore, it does not appear to be biased or one-sided, as it presents both sides of the argument equally. </w:t>
      </w:r>
    </w:p>
    <w:p>
      <w:pPr>
        <w:jc w:val="both"/>
      </w:pPr>
      <w:r>
        <w:rPr/>
        <w:t xml:space="preserve">However, there are some potential issues with the article that should be noted. Firstly, while it does provide an overview of current research on VEGF, it does not explore any counterarguments or alternative perspectives on the topic. Additionally, while it does cite relevant studies to support its claims, there is no evidence provided for some of the more speculative claims made in the article. Finally, there is no mention of possible risks associated with treatments involving VEGF or any other potential side effects that should be considered when using such treatments.</w:t>
      </w:r>
    </w:p>
    <w:p>
      <w:pPr>
        <w:pStyle w:val="Heading1"/>
      </w:pPr>
      <w:bookmarkStart w:id="5" w:name="_Toc5"/>
      <w:r>
        <w:t>Topics for further research:</w:t>
      </w:r>
      <w:bookmarkEnd w:id="5"/>
    </w:p>
    <w:p>
      <w:pPr>
        <w:spacing w:after="0"/>
        <w:numPr>
          <w:ilvl w:val="0"/>
          <w:numId w:val="2"/>
        </w:numPr>
      </w:pPr>
      <w:r>
        <w:rPr/>
        <w:t xml:space="preserve">VEGF side effects</w:t>
      </w:r>
    </w:p>
    <w:p>
      <w:pPr>
        <w:spacing w:after="0"/>
        <w:numPr>
          <w:ilvl w:val="0"/>
          <w:numId w:val="2"/>
        </w:numPr>
      </w:pPr>
      <w:r>
        <w:rPr/>
        <w:t xml:space="preserve">VEGF immunotherapy risks</w:t>
      </w:r>
    </w:p>
    <w:p>
      <w:pPr>
        <w:spacing w:after="0"/>
        <w:numPr>
          <w:ilvl w:val="0"/>
          <w:numId w:val="2"/>
        </w:numPr>
      </w:pPr>
      <w:r>
        <w:rPr/>
        <w:t xml:space="preserve">Multi-target approaches for neovascular eye diseases</w:t>
      </w:r>
    </w:p>
    <w:p>
      <w:pPr>
        <w:spacing w:after="0"/>
        <w:numPr>
          <w:ilvl w:val="0"/>
          <w:numId w:val="2"/>
        </w:numPr>
      </w:pPr>
      <w:r>
        <w:rPr/>
        <w:t xml:space="preserve">Alternative perspectives on VEGF</w:t>
      </w:r>
    </w:p>
    <w:p>
      <w:pPr>
        <w:spacing w:after="0"/>
        <w:numPr>
          <w:ilvl w:val="0"/>
          <w:numId w:val="2"/>
        </w:numPr>
      </w:pPr>
      <w:r>
        <w:rPr/>
        <w:t xml:space="preserve">VEGF signaling pathways</w:t>
      </w:r>
    </w:p>
    <w:p>
      <w:pPr>
        <w:numPr>
          <w:ilvl w:val="0"/>
          <w:numId w:val="2"/>
        </w:numPr>
      </w:pPr>
      <w:r>
        <w:rPr/>
        <w:t xml:space="preserve">VEGF cancer treatments</w:t>
      </w:r>
    </w:p>
    <w:p>
      <w:pPr>
        <w:pStyle w:val="Heading1"/>
      </w:pPr>
      <w:bookmarkStart w:id="6" w:name="_Toc6"/>
      <w:r>
        <w:t>Report location:</w:t>
      </w:r>
      <w:bookmarkEnd w:id="6"/>
    </w:p>
    <w:p>
      <w:hyperlink r:id="rId8" w:history="1">
        <w:r>
          <w:rPr>
            <w:color w:val="2980b9"/>
            <w:u w:val="single"/>
          </w:rPr>
          <w:t xml:space="preserve">https://www.fullpicture.app/item/cb2df4ddd4c9ebc6b8a27408bb69b69d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0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49371/" TargetMode="External"/><Relationship Id="rId8" Type="http://schemas.openxmlformats.org/officeDocument/2006/relationships/hyperlink" Target="https://www.fullpicture.app/item/cb2df4ddd4c9ebc6b8a27408bb69b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2023-02-23T11:51:16+01:00</dcterms:created>
  <dcterms:modified xsi:type="dcterms:W3CDTF">2023-02-23T11:51:16+01:00</dcterms:modified>
</cp:coreProperties>
</file>

<file path=docProps/custom.xml><?xml version="1.0" encoding="utf-8"?>
<Properties xmlns="http://schemas.openxmlformats.org/officeDocument/2006/custom-properties" xmlns:vt="http://schemas.openxmlformats.org/officeDocument/2006/docPropsVTypes"/>
</file>