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career on a graph. What I got from creating a visual… | by André Sionek | Feb, 2023 | Better Programming</w:t>
      </w:r>
      <w:br/>
      <w:hyperlink r:id="rId7" w:history="1">
        <w:r>
          <w:rPr>
            <w:color w:val="2980b9"/>
            <w:u w:val="single"/>
          </w:rPr>
          <w:t xml:space="preserve">https://betterprogramming.pub/my-career-on-a-graph-4354e154337a</w:t>
        </w:r>
      </w:hyperlink>
    </w:p>
    <w:p>
      <w:pPr>
        <w:pStyle w:val="Heading1"/>
      </w:pPr>
      <w:bookmarkStart w:id="2" w:name="_Toc2"/>
      <w:r>
        <w:t>Article summary:</w:t>
      </w:r>
      <w:bookmarkEnd w:id="2"/>
    </w:p>
    <w:p>
      <w:pPr>
        <w:jc w:val="both"/>
      </w:pPr>
      <w:r>
        <w:rPr/>
        <w:t xml:space="preserve">1. Creating a visual representation of one's career can help to organize and extract clear learnings from the experience.</w:t>
      </w:r>
    </w:p>
    <w:p>
      <w:pPr>
        <w:jc w:val="both"/>
      </w:pPr>
      <w:r>
        <w:rPr/>
        <w:t xml:space="preserve">2. Learning is a slow and sequential process, and it becomes easier as more knowledge is accumulated over time.</w:t>
      </w:r>
    </w:p>
    <w:p>
      <w:pPr>
        <w:jc w:val="both"/>
      </w:pPr>
      <w:r>
        <w:rPr/>
        <w:t xml:space="preserve">3. The article provides an example of how the author created a graphical representation of his professional experience and knowledge, as well as some lessons he learned while doing so.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“My Career on a Graph: What I Got From Creating a Visual Representation” by André Sionek is generally trustworthy and reliable in its content. The author provides an example of how he created a graphical representation of his professional experience and knowledge, as well as some lessons he learned while doing so. He also explains the cognitive science behind learning, which supports his idea that learning is a slow and sequential process that becomes easier with more knowledge accumulated over time. </w:t>
      </w:r>
    </w:p>
    <w:p>
      <w:pPr>
        <w:jc w:val="both"/>
      </w:pPr>
      <w:r>
        <w:rPr/>
        <w:t xml:space="preserve">The article does not appear to be biased or one-sided in its reporting, nor does it contain any unsupported claims or missing points of consideration. All claims made are supported by evidence provided in the article, such as the example graph generated by the author using Midjourney, and explanations of cognitive science principles related to learning. Additionally, all counterarguments are explored throughout the article, providing readers with both sides of the argument before drawing conclusions about creating visual representations for career development purposes. </w:t>
      </w:r>
    </w:p>
    <w:p>
      <w:pPr>
        <w:jc w:val="both"/>
      </w:pPr>
      <w:r>
        <w:rPr/>
        <w:t xml:space="preserve">The only potential issue with this article is that it may be seen as promotional content due to its focus on Midjourney software used by the author to generate his graph example; however, this does not detract from the overall trustworthiness or reliability of the content presented in this article.</w:t>
      </w:r>
    </w:p>
    <w:p>
      <w:pPr>
        <w:pStyle w:val="Heading1"/>
      </w:pPr>
      <w:bookmarkStart w:id="5" w:name="_Toc5"/>
      <w:r>
        <w:t>Topics for further research:</w:t>
      </w:r>
      <w:bookmarkEnd w:id="5"/>
    </w:p>
    <w:p>
      <w:pPr>
        <w:spacing w:after="0"/>
        <w:numPr>
          <w:ilvl w:val="0"/>
          <w:numId w:val="2"/>
        </w:numPr>
      </w:pPr>
      <w:r>
        <w:rPr/>
        <w:t xml:space="preserve">Cognitive Science and Learning</w:t>
      </w:r>
    </w:p>
    <w:p>
      <w:pPr>
        <w:spacing w:after="0"/>
        <w:numPr>
          <w:ilvl w:val="0"/>
          <w:numId w:val="2"/>
        </w:numPr>
      </w:pPr>
      <w:r>
        <w:rPr/>
        <w:t xml:space="preserve">Professional Development Strategies</w:t>
      </w:r>
    </w:p>
    <w:p>
      <w:pPr>
        <w:spacing w:after="0"/>
        <w:numPr>
          <w:ilvl w:val="0"/>
          <w:numId w:val="2"/>
        </w:numPr>
      </w:pPr>
      <w:r>
        <w:rPr/>
        <w:t xml:space="preserve">Visual Representations for Career Development</w:t>
      </w:r>
    </w:p>
    <w:p>
      <w:pPr>
        <w:spacing w:after="0"/>
        <w:numPr>
          <w:ilvl w:val="0"/>
          <w:numId w:val="2"/>
        </w:numPr>
      </w:pPr>
      <w:r>
        <w:rPr/>
        <w:t xml:space="preserve">Benefits of Creating Graphs for Career Planning</w:t>
      </w:r>
    </w:p>
    <w:p>
      <w:pPr>
        <w:spacing w:after="0"/>
        <w:numPr>
          <w:ilvl w:val="0"/>
          <w:numId w:val="2"/>
        </w:numPr>
      </w:pPr>
      <w:r>
        <w:rPr/>
        <w:t xml:space="preserve">Midjourney Software</w:t>
      </w:r>
    </w:p>
    <w:p>
      <w:pPr>
        <w:numPr>
          <w:ilvl w:val="0"/>
          <w:numId w:val="2"/>
        </w:numPr>
      </w:pPr>
      <w:r>
        <w:rPr/>
        <w:t xml:space="preserve">Career Planning Tools and Resources</w:t>
      </w:r>
    </w:p>
    <w:p>
      <w:pPr>
        <w:pStyle w:val="Heading1"/>
      </w:pPr>
      <w:bookmarkStart w:id="6" w:name="_Toc6"/>
      <w:r>
        <w:t>Report location:</w:t>
      </w:r>
      <w:bookmarkEnd w:id="6"/>
    </w:p>
    <w:p>
      <w:hyperlink r:id="rId8" w:history="1">
        <w:r>
          <w:rPr>
            <w:color w:val="2980b9"/>
            <w:u w:val="single"/>
          </w:rPr>
          <w:t xml:space="preserve">https://www.fullpicture.app/item/cb6a834201fd652a04ead6bc181e06df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E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terprogramming.pub/my-career-on-a-graph-4354e154337a" TargetMode="External"/><Relationship Id="rId8" Type="http://schemas.openxmlformats.org/officeDocument/2006/relationships/hyperlink" Target="https://www.fullpicture.app/item/cb6a834201fd652a04ead6bc181e0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2023-02-23T22:15:10+01:00</dcterms:created>
  <dcterms:modified xsi:type="dcterms:W3CDTF">2023-02-23T22:15:10+01:00</dcterms:modified>
</cp:coreProperties>
</file>

<file path=docProps/custom.xml><?xml version="1.0" encoding="utf-8"?>
<Properties xmlns="http://schemas.openxmlformats.org/officeDocument/2006/custom-properties" xmlns:vt="http://schemas.openxmlformats.org/officeDocument/2006/docPropsVTypes"/>
</file>