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Intercropping of orchardgrass and alfalfa improves soil fertility, forage yield, feeding values and land use efficiency while limiting ruminal greenhouse gas emissions - Xue - Grass and Forage Science - Wiley Online Library</w:t>
      </w:r>
      <w:br/>
      <w:hyperlink r:id="rId7" w:history="1">
        <w:r>
          <w:rPr>
            <w:color w:val="2980b9"/>
            <w:u w:val="single"/>
          </w:rPr>
          <w:t xml:space="preserve">https://onlinelibrary.wiley.com/doi/full/10.1111/gfs.12602</w:t>
        </w:r>
      </w:hyperlink>
    </w:p>
    <w:p>
      <w:pPr>
        <w:pStyle w:val="Heading1"/>
      </w:pPr>
      <w:bookmarkStart w:id="2" w:name="_Toc2"/>
      <w:r>
        <w:t>Article summary:</w:t>
      </w:r>
      <w:bookmarkEnd w:id="2"/>
    </w:p>
    <w:p>
      <w:pPr>
        <w:jc w:val="both"/>
      </w:pPr>
      <w:r>
        <w:rPr/>
        <w:t xml:space="preserve">1. Intercropping of orchardgrass and alfalfa can improve soil fertility, forage yield, feeding values and land use efficiency while limiting ruminal greenhouse gas emissions.</w:t>
      </w:r>
    </w:p>
    <w:p>
      <w:pPr>
        <w:jc w:val="both"/>
      </w:pPr>
      <w:r>
        <w:rPr/>
        <w:t xml:space="preserve">2. Increasing alfalfa proportion and nitrogen fertilizer level increased soil nutrients and the two-year total dry matter yield.</w:t>
      </w:r>
    </w:p>
    <w:p>
      <w:pPr>
        <w:jc w:val="both"/>
      </w:pPr>
      <w:r>
        <w:rPr/>
        <w:t xml:space="preserve">3. Intercropping increased both land and nitrogen use efficiency compared with monocultures, with greater NUE obtained when N fertilizer was applied at 50 kg ha−1.</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its content, as it provides a comprehensive overview of the benefits of intercropping orchardgrass and alfalfa in terms of soil fertility, forage yield, feeding values and land use efficiency while limiting ruminal greenhouse gas emissions. The authors provide evidence to support their claims through a two-year field study that evaluated forage dry matter (DM) yield, nutritive value, feeding values and land-use efficiency as well as ruminal carbon dioxide (CO2) and methane (CH4) emissions of intercropped orchardgrass (Dactylis glomerata) and alfalfa (Medicago sativa). The article also mentions the potential risks associated with increasing nitrogen fertilizer levels, noting that higher levels may not necessarily result in higher yields or better nitrogen use efficiency. </w:t>
      </w:r>
    </w:p>
    <w:p>
      <w:pPr>
        <w:jc w:val="both"/>
      </w:pPr>
      <w:r>
        <w:rPr/>
        <w:t xml:space="preserve">The article does not appear to be biased or one-sided in its reporting; rather it presents both sides equally by providing evidence to support its claims as well as noting potential risks associated with increasing nitrogen fertilizer levels. Furthermore, the authors have provided sufficient evidence to back up their claims through their two-year field study which evaluated various performance criteria for intercropping including forage production, feed use efficiency and ruminal greenhouse gas emissions. Additionally, the authors have explored counterarguments by noting potential risks associated with increasing nitrogen fertilizer levels. </w:t>
      </w:r>
    </w:p>
    <w:p>
      <w:pPr>
        <w:jc w:val="both"/>
      </w:pPr>
      <w:r>
        <w:rPr/>
        <w:t xml:space="preserve">In conclusion, this article is generally reliable in terms of its content; however further research is needed to explore other potential risks associated with intercropping orchardgrass and alfalfa such as pest infestations or nutrient leaching into nearby water sources.</w:t>
      </w:r>
    </w:p>
    <w:p>
      <w:pPr>
        <w:pStyle w:val="Heading1"/>
      </w:pPr>
      <w:bookmarkStart w:id="5" w:name="_Toc5"/>
      <w:r>
        <w:t>Topics for further research:</w:t>
      </w:r>
      <w:bookmarkEnd w:id="5"/>
    </w:p>
    <w:p>
      <w:pPr>
        <w:spacing w:after="0"/>
        <w:numPr>
          <w:ilvl w:val="0"/>
          <w:numId w:val="2"/>
        </w:numPr>
      </w:pPr>
      <w:r>
        <w:rPr/>
        <w:t xml:space="preserve">Intercropping orchardgrass and alfalfa benefits</w:t>
      </w:r>
    </w:p>
    <w:p>
      <w:pPr>
        <w:spacing w:after="0"/>
        <w:numPr>
          <w:ilvl w:val="0"/>
          <w:numId w:val="2"/>
        </w:numPr>
      </w:pPr>
      <w:r>
        <w:rPr/>
        <w:t xml:space="preserve">Nitrogen fertilizer levels and forage production</w:t>
      </w:r>
    </w:p>
    <w:p>
      <w:pPr>
        <w:spacing w:after="0"/>
        <w:numPr>
          <w:ilvl w:val="0"/>
          <w:numId w:val="2"/>
        </w:numPr>
      </w:pPr>
      <w:r>
        <w:rPr/>
        <w:t xml:space="preserve">Nitrogen use efficiency in intercropping</w:t>
      </w:r>
    </w:p>
    <w:p>
      <w:pPr>
        <w:spacing w:after="0"/>
        <w:numPr>
          <w:ilvl w:val="0"/>
          <w:numId w:val="2"/>
        </w:numPr>
      </w:pPr>
      <w:r>
        <w:rPr/>
        <w:t xml:space="preserve">Ruminal greenhouse gas emissions from intercropping</w:t>
      </w:r>
    </w:p>
    <w:p>
      <w:pPr>
        <w:spacing w:after="0"/>
        <w:numPr>
          <w:ilvl w:val="0"/>
          <w:numId w:val="2"/>
        </w:numPr>
      </w:pPr>
      <w:r>
        <w:rPr/>
        <w:t xml:space="preserve">Pest infestations in intercropping</w:t>
      </w:r>
    </w:p>
    <w:p>
      <w:pPr>
        <w:numPr>
          <w:ilvl w:val="0"/>
          <w:numId w:val="2"/>
        </w:numPr>
      </w:pPr>
      <w:r>
        <w:rPr/>
        <w:t xml:space="preserve">Nutrient leaching from intercropping</w:t>
      </w:r>
    </w:p>
    <w:p>
      <w:pPr>
        <w:pStyle w:val="Heading1"/>
      </w:pPr>
      <w:bookmarkStart w:id="6" w:name="_Toc6"/>
      <w:r>
        <w:t>Report location:</w:t>
      </w:r>
      <w:bookmarkEnd w:id="6"/>
    </w:p>
    <w:p>
      <w:hyperlink r:id="rId8" w:history="1">
        <w:r>
          <w:rPr>
            <w:color w:val="2980b9"/>
            <w:u w:val="single"/>
          </w:rPr>
          <w:t xml:space="preserve">https://www.fullpicture.app/item/cba0aee41d75b469c1fc71addd9ff6df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466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111/gfs.12602" TargetMode="External"/><Relationship Id="rId8" Type="http://schemas.openxmlformats.org/officeDocument/2006/relationships/hyperlink" Target="https://www.fullpicture.app/item/cba0aee41d75b469c1fc71addd9ff6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2023-02-27T07:22:55+01:00</dcterms:created>
  <dcterms:modified xsi:type="dcterms:W3CDTF">2023-02-27T07:22:55+01:00</dcterms:modified>
</cp:coreProperties>
</file>

<file path=docProps/custom.xml><?xml version="1.0" encoding="utf-8"?>
<Properties xmlns="http://schemas.openxmlformats.org/officeDocument/2006/custom-properties" xmlns:vt="http://schemas.openxmlformats.org/officeDocument/2006/docPropsVTypes"/>
</file>