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Not What the Textbooks Describe: Challenging Clinical Conventions About Psychosis</w:t>
      </w:r>
      <w:br/>
      <w:hyperlink r:id="rId7" w:history="1">
        <w:r>
          <w:rPr>
            <w:color w:val="2980b9"/>
            <w:u w:val="single"/>
          </w:rPr>
          <w:t xml:space="preserve">https://www.tandfonline.com/doi/full/10.1080/01612840.2016.1180725?casa_token=JJjztbBUxQYAAAAA%3ASs42oiul2Lz_Ajxf3-aeDiT9QRA2SAKi_we8dIeDViIQQPpJ1G1HK3Q7llCGbBDDTDLTZFRel66ZEcQ</w:t>
        </w:r>
      </w:hyperlink>
    </w:p>
    <w:p>
      <w:pPr>
        <w:pStyle w:val="Heading1"/>
      </w:pPr>
      <w:bookmarkStart w:id="2" w:name="_Toc2"/>
      <w:r>
        <w:t>Article summary:</w:t>
      </w:r>
      <w:bookmarkEnd w:id="2"/>
    </w:p>
    <w:p>
      <w:pPr>
        <w:jc w:val="both"/>
      </w:pPr>
      <w:r>
        <w:rPr/>
        <w:t xml:space="preserve">1. A study challenges conventional oversimplifications of the experience of psychosis in the areas of psychopathology and phenomenology as well as treatment and healing.</w:t>
      </w:r>
    </w:p>
    <w:p>
      <w:pPr>
        <w:jc w:val="both"/>
      </w:pPr>
      <w:r>
        <w:rPr/>
        <w:t xml:space="preserve">2. Research participants across the studies struggled to explain and communicate their experiences, which did not map onto available terms and constructs.</w:t>
      </w:r>
    </w:p>
    <w:p>
      <w:pPr>
        <w:jc w:val="both"/>
      </w:pPr>
      <w:r>
        <w:rPr/>
        <w:t xml:space="preserve">3. Participants challenged any clear-cut distinction between periods of psychosis and periods of remission (or insight), with unpredictable fluctuations between everyday reality and unusual experiences and beliefs being the norm.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"Not What the Textbooks Describe: Challenging Clinical Conventions About Psychosis" presents findings from a study that challenges conventional understandings of psychosis. The study involved phenomenological interviews with individuals who reported experiencing psychosis or unusual experiences. The article highlights the heterogeneity and complexity of psychotic experiences, which cannot be easily categorized or explained by existing psychiatric constructs.</w:t>
      </w:r>
    </w:p>
    <w:p>
      <w:pPr>
        <w:jc w:val="both"/>
      </w:pPr>
      <w:r>
        <w:rPr/>
        <w:t xml:space="preserve"/>
      </w:r>
    </w:p>
    <w:p>
      <w:pPr>
        <w:jc w:val="both"/>
      </w:pPr>
      <w:r>
        <w:rPr/>
        <w:t xml:space="preserve">One potential bias in the article is the lack of representation from individuals who have not experienced psychosis. While the study provides valuable insights into the experiences of those with psychosis, it may not fully capture the perspectives of those without such experiences. Additionally, the article does not provide a comprehensive overview of existing research on psychosis, which could limit its scope and potentially lead to one-sided reporting.</w:t>
      </w:r>
    </w:p>
    <w:p>
      <w:pPr>
        <w:jc w:val="both"/>
      </w:pPr>
      <w:r>
        <w:rPr/>
        <w:t xml:space="preserve"/>
      </w:r>
    </w:p>
    <w:p>
      <w:pPr>
        <w:jc w:val="both"/>
      </w:pPr>
      <w:r>
        <w:rPr/>
        <w:t xml:space="preserve">The article also makes unsupported claims about the limitations of existing psychiatric treatments for psychosis. While some participants in the study did not credit medications or therapy as primary factors in their recovery, this does not necessarily mean that these treatments are ineffective for all individuals with psychosis. The article could benefit from a more nuanced discussion of different treatment approaches and their potential benefits and drawbacks.</w:t>
      </w:r>
    </w:p>
    <w:p>
      <w:pPr>
        <w:jc w:val="both"/>
      </w:pPr>
      <w:r>
        <w:rPr/>
        <w:t xml:space="preserve"/>
      </w:r>
    </w:p>
    <w:p>
      <w:pPr>
        <w:jc w:val="both"/>
      </w:pPr>
      <w:r>
        <w:rPr/>
        <w:t xml:space="preserve">Furthermore, while the article acknowledges that some participants reported delusional beliefs, it does not fully explore how these beliefs can impact individuals' lives and relationships. It also does not address potential risks associated with untreated or poorly managed psychotic symptoms, such as increased risk for self-harm or harm to others.</w:t>
      </w:r>
    </w:p>
    <w:p>
      <w:pPr>
        <w:jc w:val="both"/>
      </w:pPr>
      <w:r>
        <w:rPr/>
        <w:t xml:space="preserve"/>
      </w:r>
    </w:p>
    <w:p>
      <w:pPr>
        <w:jc w:val="both"/>
      </w:pPr>
      <w:r>
        <w:rPr/>
        <w:t xml:space="preserve">Overall, while the article provides valuable insights into the lived experiences of individuals with psychosis, it could benefit from a more balanced approach that considers multiple perspectives and acknowledges potential limitations and risks associated with untreated or poorly managed psychotic symptoms.</w:t>
      </w:r>
    </w:p>
    <w:p>
      <w:pPr>
        <w:pStyle w:val="Heading1"/>
      </w:pPr>
      <w:bookmarkStart w:id="5" w:name="_Toc5"/>
      <w:r>
        <w:t>Topics for further research:</w:t>
      </w:r>
      <w:bookmarkEnd w:id="5"/>
    </w:p>
    <w:p>
      <w:pPr>
        <w:spacing w:after="0"/>
        <w:numPr>
          <w:ilvl w:val="0"/>
          <w:numId w:val="2"/>
        </w:numPr>
      </w:pPr>
      <w:r>
        <w:rPr/>
        <w:t xml:space="preserve">Psychosis treatment approaches and effectiveness
</w:t>
      </w:r>
    </w:p>
    <w:p>
      <w:pPr>
        <w:spacing w:after="0"/>
        <w:numPr>
          <w:ilvl w:val="0"/>
          <w:numId w:val="2"/>
        </w:numPr>
      </w:pPr>
      <w:r>
        <w:rPr/>
        <w:t xml:space="preserve">Risks associated with untreated or poorly managed psychotic symptoms
</w:t>
      </w:r>
    </w:p>
    <w:p>
      <w:pPr>
        <w:spacing w:after="0"/>
        <w:numPr>
          <w:ilvl w:val="0"/>
          <w:numId w:val="2"/>
        </w:numPr>
      </w:pPr>
      <w:r>
        <w:rPr/>
        <w:t xml:space="preserve">Impact of delusional beliefs on individuals' lives and relationships
</w:t>
      </w:r>
    </w:p>
    <w:p>
      <w:pPr>
        <w:spacing w:after="0"/>
        <w:numPr>
          <w:ilvl w:val="0"/>
          <w:numId w:val="2"/>
        </w:numPr>
      </w:pPr>
      <w:r>
        <w:rPr/>
        <w:t xml:space="preserve">Existing research on psychosis and psychiatric constructs
</w:t>
      </w:r>
    </w:p>
    <w:p>
      <w:pPr>
        <w:spacing w:after="0"/>
        <w:numPr>
          <w:ilvl w:val="0"/>
          <w:numId w:val="2"/>
        </w:numPr>
      </w:pPr>
      <w:r>
        <w:rPr/>
        <w:t xml:space="preserve">Perspectives of individuals without psychosis on the topic
</w:t>
      </w:r>
    </w:p>
    <w:p>
      <w:pPr>
        <w:numPr>
          <w:ilvl w:val="0"/>
          <w:numId w:val="2"/>
        </w:numPr>
      </w:pPr>
      <w:r>
        <w:rPr/>
        <w:t xml:space="preserve">Potential drawbacks of solely relying on phenomenological interviews for research on psychosis</w:t>
      </w:r>
    </w:p>
    <w:p>
      <w:pPr>
        <w:pStyle w:val="Heading1"/>
      </w:pPr>
      <w:bookmarkStart w:id="6" w:name="_Toc6"/>
      <w:r>
        <w:t>Report location:</w:t>
      </w:r>
      <w:bookmarkEnd w:id="6"/>
    </w:p>
    <w:p>
      <w:hyperlink r:id="rId8" w:history="1">
        <w:r>
          <w:rPr>
            <w:color w:val="2980b9"/>
            <w:u w:val="single"/>
          </w:rPr>
          <w:t xml:space="preserve">https://www.fullpicture.app/item/cbaaf5b3cbd33cf985d15cfdf22bb86c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3B3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612840.2016.1180725?casa_token=JJjztbBUxQYAAAAA%3ASs42oiul2Lz_Ajxf3-aeDiT9QRA2SAKi_we8dIeDViIQQPpJ1G1HK3Q7llCGbBDDTDLTZFRel66ZEcQ" TargetMode="External"/><Relationship Id="rId8" Type="http://schemas.openxmlformats.org/officeDocument/2006/relationships/hyperlink" Target="https://www.fullpicture.app/item/cbaaf5b3cbd33cf985d15cfdf22bb8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2023-05-14T14:39:00+02:00</dcterms:created>
  <dcterms:modified xsi:type="dcterms:W3CDTF">2023-05-14T14:39:00+02:00</dcterms:modified>
</cp:coreProperties>
</file>

<file path=docProps/custom.xml><?xml version="1.0" encoding="utf-8"?>
<Properties xmlns="http://schemas.openxmlformats.org/officeDocument/2006/custom-properties" xmlns:vt="http://schemas.openxmlformats.org/officeDocument/2006/docPropsVTypes"/>
</file>