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我国马铃薯害虫防控现状与展望 - 中国知网</w:t></w:r><w:br/><w:hyperlink r:id="rId7" w:history="1"><w:r><w:rPr><w:color w:val="2980b9"/><w:u w:val="single"/></w:rPr><w:t xml:space="preserve">https://kns.cnki.net/kcms2/article/abstract?v=3uoqIhG8C45S0n9fL2suRadTyEVl2pW9UrhTDCdPD66ApoQtIijwLtspEoet5wiCN-NRQBnUtcQRy_PW-HpR6OhnJw1tap3N&uniplatform=NZKPT</w:t></w:r></w:hyperlink></w:p><w:p><w:pPr><w:pStyle w:val="Heading1"/></w:pPr><w:bookmarkStart w:id="2" w:name="_Toc2"/><w:r><w:t>Article summary:</w:t></w:r><w:bookmarkEnd w:id="2"/></w:p><w:p><w:pPr><w:jc w:val="both"/></w:pPr><w:r><w:rPr/><w:t xml:space="preserve">1. 马铃薯害虫对我国马铃薯产业的可持续健康发展构成严重威胁。</w:t></w:r></w:p><w:p><w:pPr><w:jc w:val="both"/></w:pPr><w:r><w:rPr/><w:t xml:space="preserve">2. 文章讨论了我国主要的马铃薯害虫，包括马铃薯甲虫、瓢虫、马铃薯块茎蛾、幼虫和蚜虫，并简要总结了目前对这些害虫的防控现状。</w:t></w:r></w:p><w:p><w:pPr><w:jc w:val="both"/></w:pPr><w:r><w:rPr/><w:t xml:space="preserve">3. 文章展望了未来马铃薯综合害虫管理的重点领域。</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立场，因此无法确定是否存在潜在偏见。然而，由于该文章发表在中国知网上，可能存在政府或农业机构的影响，导致作者倾向于强调马铃薯害虫防控的重要性。</w:t></w:r></w:p><w:p><w:pPr><w:jc w:val="both"/></w:pPr><w:r><w:rPr/><w:t xml:space="preserve"></w:t></w:r></w:p><w:p><w:pPr><w:jc w:val="both"/></w:pPr><w:r><w:rPr/><w:t xml:space="preserve">2. 片面报道：文章只关注了我国马铃薯主要害虫，并未提及其他可能对马铃薯产业造成威胁的害虫。这种片面报道可能会导致读者对整个问题的理解不完整。</w:t></w:r></w:p><w:p><w:pPr><w:jc w:val="both"/></w:pPr><w:r><w:rPr/><w:t xml:space="preserve"></w:t></w:r></w:p><w:p><w:pPr><w:jc w:val="both"/></w:pPr><w:r><w:rPr/><w:t xml:space="preserve">3. 无根据的主张：文章声称马铃薯害虫是对我国马铃薯产业可持续和健康发展的严重威胁，但并未提供具体数据或研究结果来支持这一主张。缺乏实证依据使得这一观点显得不够可信。</w:t></w:r></w:p><w:p><w:pPr><w:jc w:val="both"/></w:pPr><w:r><w:rPr/><w:t xml:space="preserve"></w:t></w:r></w:p><w:p><w:pPr><w:jc w:val="both"/></w:pPr><w:r><w:rPr/><w:t xml:space="preserve">4. 缺失的考虑点：文章没有讨论与马铃薯害虫防控相关的环境影响、生态平衡以及农药使用对人类健康和环境造成的潜在风险等方面的问题。这些是马铃薯害虫防控中需要考虑的重要因素，但在文章中被忽略了。</w:t></w:r></w:p><w:p><w:pPr><w:jc w:val="both"/></w:pPr><w:r><w:rPr/><w:t xml:space="preserve"></w:t></w:r></w:p><w:p><w:pPr><w:jc w:val="both"/></w:pPr><w:r><w:rPr/><w:t xml:space="preserve">5. 所提出主张的缺失证据：文章提到了未来马铃薯综合害虫管理的重点领域，但并未提供支持这些主张的具体证据或研究结果。这使得读者难以相信这些主张是否可行或有效。</w:t></w:r></w:p><w:p><w:pPr><w:jc w:val="both"/></w:pPr><w:r><w:rPr/><w:t xml:space="preserve"></w:t></w:r></w:p><w:p><w:pPr><w:jc w:val="both"/></w:pPr><w:r><w:rPr/><w:t xml:space="preserve">6. 未探索的反驳：文章没有涉及任何可能存在的反对意见或争议观点，导致读者无法全面了解该问题的各种观点和论证。</w:t></w:r></w:p><w:p><w:pPr><w:jc w:val="both"/></w:pPr><w:r><w:rPr/><w:t xml:space="preserve"></w:t></w:r></w:p><w:p><w:pPr><w:jc w:val="both"/></w:pPr><w:r><w:rPr/><w:t xml:space="preserve">7. 宣传内容和偏袒：由于缺乏平衡报道和讨论其他观点的空间，该文章可能被视为一种宣传性质的内容，并且可能存在对农业机构或政府立场的偏袒。</w:t></w:r></w:p><w:p><w:pPr><w:jc w:val="both"/></w:pPr><w:r><w:rPr/><w:t xml:space="preserve"></w:t></w:r></w:p><w:p><w:pPr><w:jc w:val="both"/></w:pPr><w:r><w:rPr/><w:t xml:space="preserve">8. 是否注意到可能的风险：文章没有明确讨论与马铃薯害虫防控相关的潜在风险，如农药残留、生态系统破坏等。这种忽视可能会导致读者对问题的认识不完整。</w:t></w:r></w:p><w:p><w:pPr><w:jc w:val="both"/></w:pPr><w:r><w:rPr/><w:t xml:space="preserve"></w:t></w:r></w:p><w:p><w:pPr><w:jc w:val="both"/></w:pPr><w:r><w:rPr/><w:t xml:space="preserve">9. 没有平等地呈现双方：文章只关注了马铃薯害虫的防控，而未涉及可能存在的其他观点或方法。这种不平等的呈现可能导致读者对问题的理解受限。</w:t></w:r></w:p><w:p><w:pPr><w:jc w:val="both"/></w:pPr><w:r><w:rPr/><w:t xml:space="preserve"></w:t></w:r></w:p><w:p><w:pPr><w:jc w:val="both"/></w:pPr><w:r><w:rPr/><w:t xml:space="preserve">总体而言，该文章在马铃薯害虫防控方面提供了一些信息，但存在着潜在偏见、片面报道、无根据的主张、缺失的考虑点和证据以及未探索的反驳等问题。读者需要谨慎对待其中提出的观点，并寻找更全面和客观的信息来进行综合评估。</w:t></w:r></w:p><w:p><w:pPr><w:pStyle w:val="Heading1"/></w:pPr><w:bookmarkStart w:id="5" w:name="_Toc5"/><w:r><w:t>Topics for further research:</w:t></w:r><w:bookmarkEnd w:id="5"/></w:p><w:p><w:pPr><w:spacing w:after="0"/><w:numPr><w:ilvl w:val="0"/><w:numId w:val="2"/></w:numPr></w:pPr><w:r><w:rPr/><w:t xml:space="preserve">马铃薯害虫防控的环境影响
</w:t></w:r></w:p><w:p><w:pPr><w:spacing w:after="0"/><w:numPr><w:ilvl w:val="0"/><w:numId w:val="2"/></w:numPr></w:pPr><w:r><w:rPr/><w:t xml:space="preserve">马铃薯害虫防控的生态平衡
</w:t></w:r></w:p><w:p><w:pPr><w:spacing w:after="0"/><w:numPr><w:ilvl w:val="0"/><w:numId w:val="2"/></w:numPr></w:pPr><w:r><w:rPr/><w:t xml:space="preserve">农药使用对人类健康的潜在风险
</w:t></w:r></w:p><w:p><w:pPr><w:spacing w:after="0"/><w:numPr><w:ilvl w:val="0"/><w:numId w:val="2"/></w:numPr></w:pPr><w:r><w:rPr/><w:t xml:space="preserve">马铃薯害虫防控的可行性和有效性证据
</w:t></w:r></w:p><w:p><w:pPr><w:spacing w:after="0"/><w:numPr><w:ilvl w:val="0"/><w:numId w:val="2"/></w:numPr></w:pPr><w:r><w:rPr/><w:t xml:space="preserve">反对马铃薯害虫防控的观点和论证
</w:t></w:r></w:p><w:p><w:pPr><w:numPr><w:ilvl w:val="0"/><w:numId w:val="2"/></w:numPr></w:pPr><w:r><w:rPr/><w:t xml:space="preserve">马铃薯害虫防控的其他方法和观点</w:t></w:r></w:p><w:p><w:pPr><w:pStyle w:val="Heading1"/></w:pPr><w:bookmarkStart w:id="6" w:name="_Toc6"/><w:r><w:t>Report location:</w:t></w:r><w:bookmarkEnd w:id="6"/></w:p><w:p><w:hyperlink r:id="rId8" w:history="1"><w:r><w:rPr><w:color w:val="2980b9"/><w:u w:val="single"/></w:rPr><w:t xml:space="preserve">https://www.fullpicture.app/item/cbd55e899e4ec6e96900c583c329fb96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E8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ApoQtIijwLtspEoet5wiCN-NRQBnUtcQRy_PW-HpR6OhnJw1tap3N&amp;uniplatform=NZKPT" TargetMode="External"/><Relationship Id="rId8" Type="http://schemas.openxmlformats.org/officeDocument/2006/relationships/hyperlink" Target="https://www.fullpicture.app/item/cbd55e899e4ec6e96900c583c329fb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2023-12-29T23:42:59+01:00</dcterms:created>
  <dcterms:modified xsi:type="dcterms:W3CDTF">2023-12-29T23:42:59+01:00</dcterms:modified>
</cp:coreProperties>
</file>

<file path=docProps/custom.xml><?xml version="1.0" encoding="utf-8"?>
<Properties xmlns="http://schemas.openxmlformats.org/officeDocument/2006/custom-properties" xmlns:vt="http://schemas.openxmlformats.org/officeDocument/2006/docPropsVTypes"/>
</file>