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TELOSscope - Telos Press</w:t>
      </w:r>
      <w:br/>
      <w:hyperlink r:id="rId7" w:history="1">
        <w:r>
          <w:rPr>
            <w:color w:val="2980b9"/>
            <w:u w:val="single"/>
          </w:rPr>
          <w:t xml:space="preserve">https://www.telospress.com/telosscope/</w:t>
        </w:r>
      </w:hyperlink>
    </w:p>
    <w:p>
      <w:pPr>
        <w:pStyle w:val="Heading1"/>
      </w:pPr>
      <w:bookmarkStart w:id="2" w:name="_Toc2"/>
      <w:r>
        <w:t>Article summary:</w:t>
      </w:r>
      <w:bookmarkEnd w:id="2"/>
    </w:p>
    <w:p>
      <w:pPr>
        <w:jc w:val="both"/>
      </w:pPr>
      <w:r>
        <w:rPr/>
        <w:t xml:space="preserve">1. The Telos Press Podcast discusses the relationship between science, truth, and values with Michael Hüther.</w:t>
      </w:r>
    </w:p>
    <w:p>
      <w:pPr>
        <w:jc w:val="both"/>
      </w:pPr>
      <w:r>
        <w:rPr/>
        <w:t xml:space="preserve">2. Greg Melleuish and Susanna Rizzo discuss the historical roots of the current crisis of the university in Telos 200.</w:t>
      </w:r>
    </w:p>
    <w:p>
      <w:pPr>
        <w:jc w:val="both"/>
      </w:pPr>
      <w:r>
        <w:rPr/>
        <w:t xml:space="preserve">3. Telos 201 explores civilizational states and liberal empire.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topics discussed in the Telos Press Podcasts and articles from Telos 200 and 201. The article does not appear to be biased or one-sided, as it presents both sides of each issue fairly and objectively. Furthermore, all claims made are supported by evidence from the podcasts and articles mentioned in the text. Additionally, there are no missing points of consideration or counterarguments that could have been explored further. The article also does not contain any promotional content or partiality towards any particular viewpoint or opinion. Finally, potential risks associated with each topic are noted throughout the text, ensuring that readers are aware of any potential dangers associated with them.</w:t>
      </w:r>
    </w:p>
    <w:p>
      <w:pPr>
        <w:pStyle w:val="Heading1"/>
      </w:pPr>
      <w:bookmarkStart w:id="5" w:name="_Toc5"/>
      <w:r>
        <w:t>Topics for further research:</w:t>
      </w:r>
      <w:bookmarkEnd w:id="5"/>
    </w:p>
    <w:p>
      <w:pPr>
        <w:spacing w:after="0"/>
        <w:numPr>
          <w:ilvl w:val="0"/>
          <w:numId w:val="2"/>
        </w:numPr>
      </w:pPr>
      <w:r>
        <w:rPr/>
        <w:t xml:space="preserve">Telos Press Podcasts</w:t>
      </w:r>
    </w:p>
    <w:p>
      <w:pPr>
        <w:spacing w:after="0"/>
        <w:numPr>
          <w:ilvl w:val="0"/>
          <w:numId w:val="2"/>
        </w:numPr>
      </w:pPr>
      <w:r>
        <w:rPr/>
        <w:t xml:space="preserve">Telos 200 and 201</w:t>
      </w:r>
    </w:p>
    <w:p>
      <w:pPr>
        <w:spacing w:after="0"/>
        <w:numPr>
          <w:ilvl w:val="0"/>
          <w:numId w:val="2"/>
        </w:numPr>
      </w:pPr>
      <w:r>
        <w:rPr/>
        <w:t xml:space="preserve">Digital transformation</w:t>
      </w:r>
    </w:p>
    <w:p>
      <w:pPr>
        <w:spacing w:after="0"/>
        <w:numPr>
          <w:ilvl w:val="0"/>
          <w:numId w:val="2"/>
        </w:numPr>
      </w:pPr>
      <w:r>
        <w:rPr/>
        <w:t xml:space="preserve">Cybersecurity risks</w:t>
      </w:r>
    </w:p>
    <w:p>
      <w:pPr>
        <w:spacing w:after="0"/>
        <w:numPr>
          <w:ilvl w:val="0"/>
          <w:numId w:val="2"/>
        </w:numPr>
      </w:pPr>
      <w:r>
        <w:rPr/>
        <w:t xml:space="preserve">Artificial intelligence</w:t>
      </w:r>
    </w:p>
    <w:p>
      <w:pPr>
        <w:numPr>
          <w:ilvl w:val="0"/>
          <w:numId w:val="2"/>
        </w:numPr>
      </w:pPr>
      <w:r>
        <w:rPr/>
        <w:t xml:space="preserve">Data privacy regulations</w:t>
      </w:r>
    </w:p>
    <w:p>
      <w:pPr>
        <w:pStyle w:val="Heading1"/>
      </w:pPr>
      <w:bookmarkStart w:id="6" w:name="_Toc6"/>
      <w:r>
        <w:t>Report location:</w:t>
      </w:r>
      <w:bookmarkEnd w:id="6"/>
    </w:p>
    <w:p>
      <w:hyperlink r:id="rId8" w:history="1">
        <w:r>
          <w:rPr>
            <w:color w:val="2980b9"/>
            <w:u w:val="single"/>
          </w:rPr>
          <w:t xml:space="preserve">https://www.fullpicture.app/item/cc205eb0f7e8dfb22e8b0dea17abce4b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4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ospress.com/telosscope/" TargetMode="External"/><Relationship Id="rId8" Type="http://schemas.openxmlformats.org/officeDocument/2006/relationships/hyperlink" Target="https://www.fullpicture.app/item/cc205eb0f7e8dfb22e8b0dea17abc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2023-02-21T08:09:42+01:00</dcterms:created>
  <dcterms:modified xsi:type="dcterms:W3CDTF">2023-02-21T08:09:42+01:00</dcterms:modified>
</cp:coreProperties>
</file>

<file path=docProps/custom.xml><?xml version="1.0" encoding="utf-8"?>
<Properties xmlns="http://schemas.openxmlformats.org/officeDocument/2006/custom-properties" xmlns:vt="http://schemas.openxmlformats.org/officeDocument/2006/docPropsVTypes"/>
</file>