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404 Not Found</w:t>
      </w:r>
      <w:br/>
      <w:hyperlink r:id="rId7" w:history="1">
        <w:r>
          <w:rPr>
            <w:color w:val="2980b9"/>
            <w:u w:val="single"/>
          </w:rPr>
          <w:t xml:space="preserve">https://folk.uib.no/nfiag/Files/Interactive%20bibliography%20of%20otolith%20microchemistry/abstracts/radtke.htm</w:t>
        </w:r>
      </w:hyperlink>
    </w:p>
    <w:p>
      <w:pPr>
        <w:pStyle w:val="Heading1"/>
      </w:pPr>
      <w:bookmarkStart w:id="2" w:name="_Toc2"/>
      <w:r>
        <w:t>Article summary:</w:t>
      </w:r>
      <w:bookmarkEnd w:id="2"/>
    </w:p>
    <w:p>
      <w:pPr>
        <w:jc w:val="both"/>
      </w:pPr>
      <w:r>
        <w:rPr/>
        <w:t xml:space="preserve">1. The requested URL /nfiag/Files/Interactive bibliography of otolith microchemistry/abstracts/radtke.htm was not found on the server.</w:t>
      </w:r>
    </w:p>
    <w:p>
      <w:pPr>
        <w:jc w:val="both"/>
      </w:pPr>
      <w:r>
        <w:rPr/>
        <w:t xml:space="preserve">2. The article is informing the reader that the specific URL mentioned in the title cannot be accessed.</w:t>
      </w:r>
    </w:p>
    <w:p>
      <w:pPr>
        <w:jc w:val="both"/>
      </w:pPr>
      <w:r>
        <w:rPr/>
        <w:t xml:space="preserve">3. It seems that there may be an issue with the server or the file itself, preventing access to the requested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given article title and text, it is clear that there is no actual article to analyze. The content provided simply states that the requested URL was not found on the server. Therefore, it is not possible to conduct a critical analysis of the article's content, potential biases, unsupported claims, missing evidence, or any other aspects typically examined in an analysis.</w:t>
      </w:r>
    </w:p>
    <w:p>
      <w:pPr>
        <w:jc w:val="both"/>
      </w:pPr>
      <w:r>
        <w:rPr/>
        <w:t xml:space="preserve"/>
      </w:r>
    </w:p>
    <w:p>
      <w:pPr>
        <w:jc w:val="both"/>
      </w:pPr>
      <w:r>
        <w:rPr/>
        <w:t xml:space="preserve">It is important to note that without an actual article to evaluate, it is impossible to determine if there are any biases or one-sided reporting present. Additionally, since there is no information provided in the text, it is not possible to identify missing points of consideration or unexplored counterarguments.</w:t>
      </w:r>
    </w:p>
    <w:p>
      <w:pPr>
        <w:jc w:val="both"/>
      </w:pPr>
      <w:r>
        <w:rPr/>
        <w:t xml:space="preserve"/>
      </w:r>
    </w:p>
    <w:p>
      <w:pPr>
        <w:jc w:val="both"/>
      </w:pPr>
      <w:r>
        <w:rPr/>
        <w:t xml:space="preserve">In this case, the absence of evidence for claims made and unexplored counterarguments can be attributed to the fact that there is no article available. It would be inappropriate to assume anything about the content based solely on the given text.</w:t>
      </w:r>
    </w:p>
    <w:p>
      <w:pPr>
        <w:jc w:val="both"/>
      </w:pPr>
      <w:r>
        <w:rPr/>
        <w:t xml:space="preserve"/>
      </w:r>
    </w:p>
    <w:p>
      <w:pPr>
        <w:jc w:val="both"/>
      </w:pPr>
      <w:r>
        <w:rPr/>
        <w:t xml:space="preserve">Furthermore, since there is no promotional content or partiality evident in the non-existent article, it cannot be assessed whether both sides are presented equally or if possible risks are noted.</w:t>
      </w:r>
    </w:p>
    <w:p>
      <w:pPr>
        <w:jc w:val="both"/>
      </w:pPr>
      <w:r>
        <w:rPr/>
        <w:t xml:space="preserve"/>
      </w:r>
    </w:p>
    <w:p>
      <w:pPr>
        <w:jc w:val="both"/>
      </w:pPr>
      <w:r>
        <w:rPr/>
        <w:t xml:space="preserve">In conclusion, due to the lack of an actual article and any substantial information provided in the given text, it is not feasible to conduct a detailed critical analysis of its content or identify potential biases and their sources.</w:t>
      </w:r>
    </w:p>
    <w:p>
      <w:pPr>
        <w:pStyle w:val="Heading1"/>
      </w:pPr>
      <w:bookmarkStart w:id="5" w:name="_Toc5"/>
      <w:r>
        <w:t>Topics for further research:</w:t>
      </w:r>
      <w:bookmarkEnd w:id="5"/>
    </w:p>
    <w:p>
      <w:pPr>
        <w:spacing w:after="0"/>
        <w:numPr>
          <w:ilvl w:val="0"/>
          <w:numId w:val="2"/>
        </w:numPr>
      </w:pPr>
      <w:r>
        <w:rPr/>
        <w:t xml:space="preserve">Alternative sources of information on [topic]
</w:t>
      </w:r>
    </w:p>
    <w:p>
      <w:pPr>
        <w:spacing w:after="0"/>
        <w:numPr>
          <w:ilvl w:val="0"/>
          <w:numId w:val="2"/>
        </w:numPr>
      </w:pPr>
      <w:r>
        <w:rPr/>
        <w:t xml:space="preserve">Critiques of [topic] article
</w:t>
      </w:r>
    </w:p>
    <w:p>
      <w:pPr>
        <w:spacing w:after="0"/>
        <w:numPr>
          <w:ilvl w:val="0"/>
          <w:numId w:val="2"/>
        </w:numPr>
      </w:pPr>
      <w:r>
        <w:rPr/>
        <w:t xml:space="preserve">Key arguments against [topic]
</w:t>
      </w:r>
    </w:p>
    <w:p>
      <w:pPr>
        <w:spacing w:after="0"/>
        <w:numPr>
          <w:ilvl w:val="0"/>
          <w:numId w:val="2"/>
        </w:numPr>
      </w:pPr>
      <w:r>
        <w:rPr/>
        <w:t xml:space="preserve">[Topic] controversies and debates
</w:t>
      </w:r>
    </w:p>
    <w:p>
      <w:pPr>
        <w:spacing w:after="0"/>
        <w:numPr>
          <w:ilvl w:val="0"/>
          <w:numId w:val="2"/>
        </w:numPr>
      </w:pPr>
      <w:r>
        <w:rPr/>
        <w:t xml:space="preserve">Scholarly articles on [topic]
</w:t>
      </w:r>
    </w:p>
    <w:p>
      <w:pPr>
        <w:numPr>
          <w:ilvl w:val="0"/>
          <w:numId w:val="2"/>
        </w:numPr>
      </w:pPr>
      <w:r>
        <w:rPr/>
        <w:t xml:space="preserve">Analysis of [topic] from different perspectives</w:t>
      </w:r>
    </w:p>
    <w:p>
      <w:pPr>
        <w:pStyle w:val="Heading1"/>
      </w:pPr>
      <w:bookmarkStart w:id="6" w:name="_Toc6"/>
      <w:r>
        <w:t>Report location:</w:t>
      </w:r>
      <w:bookmarkEnd w:id="6"/>
    </w:p>
    <w:p>
      <w:hyperlink r:id="rId8" w:history="1">
        <w:r>
          <w:rPr>
            <w:color w:val="2980b9"/>
            <w:u w:val="single"/>
          </w:rPr>
          <w:t xml:space="preserve">https://www.fullpicture.app/item/cc54494904123c2ff46df8b82ee54e7f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E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lk.uib.no/nfiag/Files/Interactive%20bibliography%20of%20otolith%20microchemistry/abstracts/radtke.htm" TargetMode="External"/><Relationship Id="rId8" Type="http://schemas.openxmlformats.org/officeDocument/2006/relationships/hyperlink" Target="https://www.fullpicture.app/item/cc54494904123c2ff46df8b82ee54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2024-01-08T04:22:59+01:00</dcterms:created>
  <dcterms:modified xsi:type="dcterms:W3CDTF">2024-01-08T04:22:59+01:00</dcterms:modified>
</cp:coreProperties>
</file>

<file path=docProps/custom.xml><?xml version="1.0" encoding="utf-8"?>
<Properties xmlns="http://schemas.openxmlformats.org/officeDocument/2006/custom-properties" xmlns:vt="http://schemas.openxmlformats.org/officeDocument/2006/docPropsVTypes"/>
</file>