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Evaluation of the Virtual Economic Effect of Tourism Product Emotional Marketing Based on Virtual Reality</w:t>
      </w:r>
      <w:br/>
      <w:hyperlink r:id="rId7" w:history="1">
        <w:r>
          <w:rPr>
            <w:color w:val="2980b9"/>
            <w:u w:val="single"/>
          </w:rPr>
          <w:t xml:space="preserve">https://www.frontiersin.org/articles/10.3389/fpsyg.2021.759268/full</w:t>
        </w:r>
      </w:hyperlink>
    </w:p>
    <w:p>
      <w:pPr>
        <w:pStyle w:val="Heading1"/>
      </w:pPr>
      <w:bookmarkStart w:id="2" w:name="_Toc2"/>
      <w:r>
        <w:t>Article summary:</w:t>
      </w:r>
      <w:bookmarkEnd w:id="2"/>
    </w:p>
    <w:p>
      <w:pPr>
        <w:jc w:val="both"/>
      </w:pPr>
      <w:r>
        <w:rPr/>
        <w:t xml:space="preserve">1. This article discusses the evaluation of the virtual economic effect of tourism product emotional marketing based on virtual reality (VR).</w:t>
      </w:r>
    </w:p>
    <w:p>
      <w:pPr>
        <w:jc w:val="both"/>
      </w:pPr>
      <w:r>
        <w:rPr/>
        <w:t xml:space="preserve">2. It explores the potential of VR technology in digital tourism, and examines three VR cases to reveal the limitations of current networks.</w:t>
      </w:r>
    </w:p>
    <w:p>
      <w:pPr>
        <w:jc w:val="both"/>
      </w:pPr>
      <w:r>
        <w:rPr/>
        <w:t xml:space="preserve">3. The article also introduces methods for pupil location, non-linear transformation, near IR light source, region detection and feature extraction of VR eye map, and experiments on emotional marketing of tourism products based on VR.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evaluation of the virtual economic effect of tourism product emotional marketing based on virtual reality (VR). It presents a range of research approaches and potential major challenges related to wireless augmented VR, as well as numerical results under different storages, calculations, and network configurations. The article also introduces methods for pupil location, non-linear transformation, near IR light source, region detection and feature extraction of VR eye map, and experiments on emotional marketing of tourism products based on VR.</w:t>
      </w:r>
    </w:p>
    <w:p>
      <w:pPr>
        <w:jc w:val="both"/>
      </w:pPr>
      <w:r>
        <w:rPr/>
        <w:t xml:space="preserve">The trustworthiness and reliability of this article is generally good. The sources used are credible academic journals such as Frontiers in Virtual Reality Research and IEEE Transactions on Network Science &amp; Engineering. The authors have provided evidence for their claims by citing relevant studies conducted by other researchers in the field. Furthermore, they have presented both sides equally by providing counterarguments to their own claims.</w:t>
      </w:r>
    </w:p>
    <w:p>
      <w:pPr>
        <w:jc w:val="both"/>
      </w:pPr>
      <w:r>
        <w:rPr/>
        <w:t xml:space="preserve">However, there are some areas where this article could be improved upon. For example, it does not provide any information about possible risks associated with using VR technology in tourism product emotional marketing or any discussion about ethical considerations that should be taken into account when conducting such experiments. Additionally, while the authors have provided evidence for their claims from other studies in the field, they do not provide any data from their own experiments or research which could further strengthen their arguments.</w:t>
      </w:r>
    </w:p>
    <w:p>
      <w:pPr>
        <w:pStyle w:val="Heading1"/>
      </w:pPr>
      <w:bookmarkStart w:id="5" w:name="_Toc5"/>
      <w:r>
        <w:t>Topics for further research:</w:t>
      </w:r>
      <w:bookmarkEnd w:id="5"/>
    </w:p>
    <w:p>
      <w:pPr>
        <w:spacing w:after="0"/>
        <w:numPr>
          <w:ilvl w:val="0"/>
          <w:numId w:val="2"/>
        </w:numPr>
      </w:pPr>
      <w:r>
        <w:rPr/>
        <w:t xml:space="preserve">Risks associated with virtual reality technology in tourism product emotional marketing</w:t>
      </w:r>
    </w:p>
    <w:p>
      <w:pPr>
        <w:spacing w:after="0"/>
        <w:numPr>
          <w:ilvl w:val="0"/>
          <w:numId w:val="2"/>
        </w:numPr>
      </w:pPr>
      <w:r>
        <w:rPr/>
        <w:t xml:space="preserve">Ethical considerations for virtual reality experiments in tourism product emotional marketing</w:t>
      </w:r>
    </w:p>
    <w:p>
      <w:pPr>
        <w:spacing w:after="0"/>
        <w:numPr>
          <w:ilvl w:val="0"/>
          <w:numId w:val="2"/>
        </w:numPr>
      </w:pPr>
      <w:r>
        <w:rPr/>
        <w:t xml:space="preserve">Data from experiments on virtual reality tourism product emotional marketing</w:t>
      </w:r>
    </w:p>
    <w:p>
      <w:pPr>
        <w:spacing w:after="0"/>
        <w:numPr>
          <w:ilvl w:val="0"/>
          <w:numId w:val="2"/>
        </w:numPr>
      </w:pPr>
      <w:r>
        <w:rPr/>
        <w:t xml:space="preserve">Near infrared light source for virtual reality eye map</w:t>
      </w:r>
    </w:p>
    <w:p>
      <w:pPr>
        <w:spacing w:after="0"/>
        <w:numPr>
          <w:ilvl w:val="0"/>
          <w:numId w:val="2"/>
        </w:numPr>
      </w:pPr>
      <w:r>
        <w:rPr/>
        <w:t xml:space="preserve">Region detection and feature extraction of virtual reality eye map</w:t>
      </w:r>
    </w:p>
    <w:p>
      <w:pPr>
        <w:numPr>
          <w:ilvl w:val="0"/>
          <w:numId w:val="2"/>
        </w:numPr>
      </w:pPr>
      <w:r>
        <w:rPr/>
        <w:t xml:space="preserve">Challenges of wireless augmented virtual reality</w:t>
      </w:r>
    </w:p>
    <w:p>
      <w:pPr>
        <w:pStyle w:val="Heading1"/>
      </w:pPr>
      <w:bookmarkStart w:id="6" w:name="_Toc6"/>
      <w:r>
        <w:t>Report location:</w:t>
      </w:r>
      <w:bookmarkEnd w:id="6"/>
    </w:p>
    <w:p>
      <w:hyperlink r:id="rId8" w:history="1">
        <w:r>
          <w:rPr>
            <w:color w:val="2980b9"/>
            <w:u w:val="single"/>
          </w:rPr>
          <w:t xml:space="preserve">https://www.fullpicture.app/item/cc7da2f2e75b420bb9f8e21a61dc1b1f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5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59268/full" TargetMode="External"/><Relationship Id="rId8" Type="http://schemas.openxmlformats.org/officeDocument/2006/relationships/hyperlink" Target="https://www.fullpicture.app/item/cc7da2f2e75b420bb9f8e21a61dc1b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2023-02-22T19:10:56+01:00</dcterms:created>
  <dcterms:modified xsi:type="dcterms:W3CDTF">2023-02-22T19:10:56+01:00</dcterms:modified>
</cp:coreProperties>
</file>

<file path=docProps/custom.xml><?xml version="1.0" encoding="utf-8"?>
<Properties xmlns="http://schemas.openxmlformats.org/officeDocument/2006/custom-properties" xmlns:vt="http://schemas.openxmlformats.org/officeDocument/2006/docPropsVTypes"/>
</file>