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chemoenzymatic synthesis of O-sulfated sialyl Lewis x antigens - Chemical Science (RSC Publishing)</w:t>
      </w:r>
      <w:br/>
      <w:hyperlink r:id="rId7" w:history="1">
        <w:r>
          <w:rPr>
            <w:color w:val="2980b9"/>
            <w:u w:val="single"/>
          </w:rPr>
          <w:t xml:space="preserve">https://pubs.rsc.org/en/content/articlelanding/2016/sc/c5sc04104j</w:t>
        </w:r>
      </w:hyperlink>
    </w:p>
    <w:p>
      <w:pPr>
        <w:pStyle w:val="Heading1"/>
      </w:pPr>
      <w:bookmarkStart w:id="2" w:name="_Toc2"/>
      <w:r>
        <w:t>Article summary:</w:t>
      </w:r>
      <w:bookmarkEnd w:id="2"/>
    </w:p>
    <w:p>
      <w:pPr>
        <w:jc w:val="both"/>
      </w:pPr>
      <w:r>
        <w:rPr/>
        <w:t xml:space="preserve">1. 本文介绍了一种系统的化学酶法合成O-硫酸化唾液酸Lewis x抗原的方法。</w:t>
      </w:r>
    </w:p>
    <w:p>
      <w:pPr>
        <w:jc w:val="both"/>
      </w:pPr>
      <w:r>
        <w:rPr/>
        <w:t xml:space="preserve">2. 这种方法可以通过多步反应和不同的酶催化来实现对复杂糖类结构的合成。</w:t>
      </w:r>
    </w:p>
    <w:p>
      <w:pPr>
        <w:jc w:val="both"/>
      </w:pPr>
      <w:r>
        <w:rPr/>
        <w:t xml:space="preserve">3. O-硫酸化唾液酸Lewis x抗原在癌症治疗和免疫学研究中具有重要作用，因此这种合成方法具有潜在的临床应用价值。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作为一篇科学论文，该文章并没有明显的偏见或宣传内容。然而，可能存在一些片面报道和缺失的考虑点。</w:t>
      </w:r>
    </w:p>
    <w:p>
      <w:pPr>
        <w:jc w:val="both"/>
      </w:pPr>
      <w:r>
        <w:rPr/>
        <w:t xml:space="preserve"/>
      </w:r>
    </w:p>
    <w:p>
      <w:pPr>
        <w:jc w:val="both"/>
      </w:pPr>
      <w:r>
        <w:rPr/>
        <w:t xml:space="preserve">首先，该文章主要关注的是化学合成方法，而忽略了对O-磺酸化唾液酸Lewis X抗原的生物学意义和应用进行深入探讨。这可能导致读者对该抗原的实际意义和潜在应用有所误解。</w:t>
      </w:r>
    </w:p>
    <w:p>
      <w:pPr>
        <w:jc w:val="both"/>
      </w:pPr>
      <w:r>
        <w:rPr/>
        <w:t xml:space="preserve"/>
      </w:r>
    </w:p>
    <w:p>
      <w:pPr>
        <w:jc w:val="both"/>
      </w:pPr>
      <w:r>
        <w:rPr/>
        <w:t xml:space="preserve">其次，在介绍实验方法时，文章未提及可能存在的风险或限制条件。例如，在使用某些酶类反应时，可能需要特定的温度、pH值和底物浓度等条件才能获得高产率和纯度。如果这些条件不被满足，则可能会导致反应失败或产生副产物。</w:t>
      </w:r>
    </w:p>
    <w:p>
      <w:pPr>
        <w:jc w:val="both"/>
      </w:pPr>
      <w:r>
        <w:rPr/>
        <w:t xml:space="preserve"/>
      </w:r>
    </w:p>
    <w:p>
      <w:pPr>
        <w:jc w:val="both"/>
      </w:pPr>
      <w:r>
        <w:rPr/>
        <w:t xml:space="preserve">此外，该文章未探讨其他已知方法与所提出方法之间的优劣比较。虽然作者声称其方法具有高效性和选择性，但未提供与其他方法相比的实验证据或数据支持。</w:t>
      </w:r>
    </w:p>
    <w:p>
      <w:pPr>
        <w:jc w:val="both"/>
      </w:pPr>
      <w:r>
        <w:rPr/>
        <w:t xml:space="preserve"/>
      </w:r>
    </w:p>
    <w:p>
      <w:pPr>
        <w:jc w:val="both"/>
      </w:pPr>
      <w:r>
        <w:rPr/>
        <w:t xml:space="preserve">最后，在作者介绍自己时，他们并没有透露任何潜在利益冲突或财政支持来源。这可能引起读者对作者研究结果真实性和客观性的怀疑。</w:t>
      </w:r>
    </w:p>
    <w:p>
      <w:pPr>
        <w:jc w:val="both"/>
      </w:pPr>
      <w:r>
        <w:rPr/>
        <w:t xml:space="preserve"/>
      </w:r>
    </w:p>
    <w:p>
      <w:pPr>
        <w:jc w:val="both"/>
      </w:pPr>
      <w:r>
        <w:rPr/>
        <w:t xml:space="preserve">总之，尽管该文章本身并没有明显偏见或宣传内容，但仍存在一些片面报道、缺失考虑点和未提供证据支持等问题。</w:t>
      </w:r>
    </w:p>
    <w:p>
      <w:pPr>
        <w:pStyle w:val="Heading1"/>
      </w:pPr>
      <w:bookmarkStart w:id="5" w:name="_Toc5"/>
      <w:r>
        <w:t>Topics for further research:</w:t>
      </w:r>
      <w:bookmarkEnd w:id="5"/>
    </w:p>
    <w:p>
      <w:pPr>
        <w:spacing w:after="0"/>
        <w:numPr>
          <w:ilvl w:val="0"/>
          <w:numId w:val="2"/>
        </w:numPr>
      </w:pPr>
      <w:r>
        <w:rPr/>
        <w:t xml:space="preserve">生物学意义和应用
</w:t>
      </w:r>
    </w:p>
    <w:p>
      <w:pPr>
        <w:spacing w:after="0"/>
        <w:numPr>
          <w:ilvl w:val="0"/>
          <w:numId w:val="2"/>
        </w:numPr>
      </w:pPr>
      <w:r>
        <w:rPr/>
        <w:t xml:space="preserve">风险和限制条件
</w:t>
      </w:r>
    </w:p>
    <w:p>
      <w:pPr>
        <w:spacing w:after="0"/>
        <w:numPr>
          <w:ilvl w:val="0"/>
          <w:numId w:val="2"/>
        </w:numPr>
      </w:pPr>
      <w:r>
        <w:rPr/>
        <w:t xml:space="preserve">与其他方法的比较
</w:t>
      </w:r>
    </w:p>
    <w:p>
      <w:pPr>
        <w:spacing w:after="0"/>
        <w:numPr>
          <w:ilvl w:val="0"/>
          <w:numId w:val="2"/>
        </w:numPr>
      </w:pPr>
      <w:r>
        <w:rPr/>
        <w:t xml:space="preserve">实验证据或数据支持
</w:t>
      </w:r>
    </w:p>
    <w:p>
      <w:pPr>
        <w:spacing w:after="0"/>
        <w:numPr>
          <w:ilvl w:val="0"/>
          <w:numId w:val="2"/>
        </w:numPr>
      </w:pPr>
      <w:r>
        <w:rPr/>
        <w:t xml:space="preserve">潜在利益冲突
</w:t>
      </w:r>
    </w:p>
    <w:p>
      <w:pPr>
        <w:numPr>
          <w:ilvl w:val="0"/>
          <w:numId w:val="2"/>
        </w:numPr>
      </w:pPr>
      <w:r>
        <w:rPr/>
        <w:t xml:space="preserve">财政支持来源</w:t>
      </w:r>
    </w:p>
    <w:p>
      <w:pPr>
        <w:pStyle w:val="Heading1"/>
      </w:pPr>
      <w:bookmarkStart w:id="6" w:name="_Toc6"/>
      <w:r>
        <w:t>Report location:</w:t>
      </w:r>
      <w:bookmarkEnd w:id="6"/>
    </w:p>
    <w:p>
      <w:hyperlink r:id="rId8" w:history="1">
        <w:r>
          <w:rPr>
            <w:color w:val="2980b9"/>
            <w:u w:val="single"/>
          </w:rPr>
          <w:t xml:space="preserve">https://www.fullpicture.app/item/cc9ffc0162af9f1a9cd66c8a3a1449dd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8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sc/c5sc04104j" TargetMode="External"/><Relationship Id="rId8" Type="http://schemas.openxmlformats.org/officeDocument/2006/relationships/hyperlink" Target="https://www.fullpicture.app/item/cc9ffc0162af9f1a9cd66c8a3a144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2023-12-05T12:10:48+01:00</dcterms:created>
  <dcterms:modified xsi:type="dcterms:W3CDTF">2023-12-05T12:10:48+01:00</dcterms:modified>
</cp:coreProperties>
</file>

<file path=docProps/custom.xml><?xml version="1.0" encoding="utf-8"?>
<Properties xmlns="http://schemas.openxmlformats.org/officeDocument/2006/custom-properties" xmlns:vt="http://schemas.openxmlformats.org/officeDocument/2006/docPropsVTypes"/>
</file>