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Integrated Airline Crew Pairing and Crew Assignment by Dynamic Constraint Aggregation | Transportation Science</w:t>
      </w:r>
      <w:br/>
      <w:hyperlink r:id="rId7" w:history="1">
        <w:r>
          <w:rPr>
            <w:color w:val="2980b9"/>
            <w:u w:val="single"/>
          </w:rPr>
          <w:t xml:space="preserve">https://pubsonline.informs.org/doi/10.1287/trsc.1110.0379</w:t>
        </w:r>
      </w:hyperlink>
    </w:p>
    <w:p>
      <w:pPr>
        <w:pStyle w:val="Heading1"/>
      </w:pPr>
      <w:bookmarkStart w:id="2" w:name="_Toc2"/>
      <w:r>
        <w:t>Article summary:</w:t>
      </w:r>
      <w:bookmarkEnd w:id="2"/>
    </w:p>
    <w:p>
      <w:pPr>
        <w:jc w:val="both"/>
      </w:pPr>
      <w:r>
        <w:rPr/>
        <w:t xml:space="preserve">1. This paper proposes a model that integrates the crew pairing and crew assignment problems for airline scheduling.</w:t>
      </w:r>
    </w:p>
    <w:p>
      <w:pPr>
        <w:jc w:val="both"/>
      </w:pPr>
      <w:r>
        <w:rPr/>
        <w:t xml:space="preserve">2. A combined column generation/dynamic constraint aggregation method is developed to solve the integrated problem.</w:t>
      </w:r>
    </w:p>
    <w:p>
      <w:pPr>
        <w:jc w:val="both"/>
      </w:pPr>
      <w:r>
        <w:rPr/>
        <w:t xml:space="preserve">3. Computational results on real-life data show that integrating crew pairing and crew assignment can yield significant savings.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a proposed model for integrating the crew pairing and crew assignment problems for airline scheduling, as well as a combined column generation/dynamic constraint aggregation method for solving them. The article also presents computational results on real-life data which demonstrate the potential savings from this approach.</w:t>
      </w:r>
    </w:p>
    <w:p>
      <w:pPr>
        <w:jc w:val="both"/>
      </w:pPr>
      <w:r>
        <w:rPr/>
        <w:t xml:space="preserve">The article appears to be reliable in terms of its content, as it provides detailed information about the proposed model and method, as well as evidence from real-life data to support its claims. However, there are some potential biases in the article which should be noted. For example, the article does not discuss any potential risks associated with this approach or explore any counterarguments to its claims. Additionally, while the article does present evidence from real-life data to support its claims, it does not provide any details about how these data were collected or analyzed, which could affect their reliability and trustworthiness. Furthermore, while the article does mention that integrating crew pairing and crew assignment can yield significant savings, it does not provide any details about how these savings were calculated or what other factors may have contributed to them. </w:t>
      </w:r>
    </w:p>
    <w:p>
      <w:pPr>
        <w:jc w:val="both"/>
      </w:pPr>
      <w:r>
        <w:rPr/>
        <w:t xml:space="preserve">In conclusion, while this article appears to be reliable in terms of its content, there are some potential biases which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Crew pairing optimization</w:t>
      </w:r>
    </w:p>
    <w:p>
      <w:pPr>
        <w:spacing w:after="0"/>
        <w:numPr>
          <w:ilvl w:val="0"/>
          <w:numId w:val="2"/>
        </w:numPr>
      </w:pPr>
      <w:r>
        <w:rPr/>
        <w:t xml:space="preserve">Crew assignment optimization</w:t>
      </w:r>
    </w:p>
    <w:p>
      <w:pPr>
        <w:spacing w:after="0"/>
        <w:numPr>
          <w:ilvl w:val="0"/>
          <w:numId w:val="2"/>
        </w:numPr>
      </w:pPr>
      <w:r>
        <w:rPr/>
        <w:t xml:space="preserve">Column generation algorithms</w:t>
      </w:r>
    </w:p>
    <w:p>
      <w:pPr>
        <w:spacing w:after="0"/>
        <w:numPr>
          <w:ilvl w:val="0"/>
          <w:numId w:val="2"/>
        </w:numPr>
      </w:pPr>
      <w:r>
        <w:rPr/>
        <w:t xml:space="preserve">Dynamic constraint aggregation</w:t>
      </w:r>
    </w:p>
    <w:p>
      <w:pPr>
        <w:spacing w:after="0"/>
        <w:numPr>
          <w:ilvl w:val="0"/>
          <w:numId w:val="2"/>
        </w:numPr>
      </w:pPr>
      <w:r>
        <w:rPr/>
        <w:t xml:space="preserve">Cost savings from crew pairing and assignment</w:t>
      </w:r>
    </w:p>
    <w:p>
      <w:pPr>
        <w:numPr>
          <w:ilvl w:val="0"/>
          <w:numId w:val="2"/>
        </w:numPr>
      </w:pPr>
      <w:r>
        <w:rPr/>
        <w:t xml:space="preserve">Risk assessment for airline scheduling</w:t>
      </w:r>
    </w:p>
    <w:p>
      <w:pPr>
        <w:pStyle w:val="Heading1"/>
      </w:pPr>
      <w:bookmarkStart w:id="6" w:name="_Toc6"/>
      <w:r>
        <w:t>Report location:</w:t>
      </w:r>
      <w:bookmarkEnd w:id="6"/>
    </w:p>
    <w:p>
      <w:hyperlink r:id="rId8" w:history="1">
        <w:r>
          <w:rPr>
            <w:color w:val="2980b9"/>
            <w:u w:val="single"/>
          </w:rPr>
          <w:t xml:space="preserve">https://www.fullpicture.app/item/cca5ab984c0e656c10c161bd6f281d00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99A2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online.informs.org/doi/10.1287/trsc.1110.0379" TargetMode="External"/><Relationship Id="rId8" Type="http://schemas.openxmlformats.org/officeDocument/2006/relationships/hyperlink" Target="https://www.fullpicture.app/item/cca5ab984c0e656c10c161bd6f281d0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2023-02-19T01:27:37+01:00</dcterms:created>
  <dcterms:modified xsi:type="dcterms:W3CDTF">2023-02-19T01:27:37+01:00</dcterms:modified>
</cp:coreProperties>
</file>

<file path=docProps/custom.xml><?xml version="1.0" encoding="utf-8"?>
<Properties xmlns="http://schemas.openxmlformats.org/officeDocument/2006/custom-properties" xmlns:vt="http://schemas.openxmlformats.org/officeDocument/2006/docPropsVTypes"/>
</file>