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Knowledge-Assisted Ranking: A Visual Analytic Application for Sports Event Data | IEEE Journals &amp; Magazine | IEEE Xplore</w:t>
      </w:r>
      <w:br/>
      <w:hyperlink r:id="rId7" w:history="1">
        <w:r>
          <w:rPr>
            <w:color w:val="2980b9"/>
            <w:u w:val="single"/>
          </w:rPr>
          <w:t xml:space="preserve">https://ieeexplore-ieee-org.nottingham.idm.oclc.org/document/7021853</w:t>
        </w:r>
      </w:hyperlink>
    </w:p>
    <w:p>
      <w:pPr>
        <w:pStyle w:val="Heading1"/>
      </w:pPr>
      <w:bookmarkStart w:id="2" w:name="_Toc2"/>
      <w:r>
        <w:t>Article summary:</w:t>
      </w:r>
      <w:bookmarkEnd w:id="2"/>
    </w:p>
    <w:p>
      <w:pPr>
        <w:jc w:val="both"/>
      </w:pPr>
      <w:r>
        <w:rPr/>
        <w:t xml:space="preserve">1. 排序多维体育事件数据是一项具有挑战性的任务，需要灵活的排序要求和知识辅助。</w:t>
      </w:r>
    </w:p>
    <w:p>
      <w:pPr>
        <w:jc w:val="both"/>
      </w:pPr>
      <w:r>
        <w:rPr/>
        <w:t xml:space="preserve">2. 该文提出了一种基于知识辅助的视觉分析系统，通过回归分析训练不同类型排序需求的模型，并使用可视化工具帮助用户在不同阶段进行知识发现。</w:t>
      </w:r>
    </w:p>
    <w:p>
      <w:pPr>
        <w:jc w:val="both"/>
      </w:pPr>
      <w:r>
        <w:rPr/>
        <w:t xml:space="preserve">3. 以橄榄球为例，该系统可以帮助教练和分析师快速找到关键时刻并支持进一步的统计指标编制或视频剪辑分析。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作为一篇关于体育数据可视化的论文，该文章提出了一种基于知识辅助排序的方法，旨在帮助用户更加灵活地对多维度数据进行排序和分析。然而，在阅读过程中，我发现该文章存在以下几个问题：</w:t>
      </w:r>
    </w:p>
    <w:p>
      <w:pPr>
        <w:jc w:val="both"/>
      </w:pPr>
      <w:r>
        <w:rPr/>
        <w:t xml:space="preserve"/>
      </w:r>
    </w:p>
    <w:p>
      <w:pPr>
        <w:jc w:val="both"/>
      </w:pPr>
      <w:r>
        <w:rPr/>
        <w:t xml:space="preserve">1. 偏重技术细节而忽略实际应用</w:t>
      </w:r>
    </w:p>
    <w:p>
      <w:pPr>
        <w:jc w:val="both"/>
      </w:pPr>
      <w:r>
        <w:rPr/>
        <w:t xml:space="preserve">该文章大量介绍了所使用的技术和算法，但却缺乏对实际应用场景的深入探讨。例如，在介绍案例研究时，只是简单地提到了与威尔士国家橄榄球队的合作，并没有详细说明如何将该方法应用于实际比赛分析中，并且也没有给出具体的效果评估结果。</w:t>
      </w:r>
    </w:p>
    <w:p>
      <w:pPr>
        <w:jc w:val="both"/>
      </w:pPr>
      <w:r>
        <w:rPr/>
        <w:t xml:space="preserve"/>
      </w:r>
    </w:p>
    <w:p>
      <w:pPr>
        <w:jc w:val="both"/>
      </w:pPr>
      <w:r>
        <w:rPr/>
        <w:t xml:space="preserve">2. 忽略用户需求</w:t>
      </w:r>
    </w:p>
    <w:p>
      <w:pPr>
        <w:jc w:val="both"/>
      </w:pPr>
      <w:r>
        <w:rPr/>
        <w:t xml:space="preserve">虽然该方法可以帮助用户更加灵活地对数据进行排序和分析，但是在实际使用中，用户需求往往是多变的。然而，在文章中并没有充分考虑到这一点，而是将用户需求简单地归纳为“有隐含知识但不确定排序规则”的情况。这可能会导致算法无法满足某些特定领域或任务的需求。</w:t>
      </w:r>
    </w:p>
    <w:p>
      <w:pPr>
        <w:jc w:val="both"/>
      </w:pPr>
      <w:r>
        <w:rPr/>
        <w:t xml:space="preserve"/>
      </w:r>
    </w:p>
    <w:p>
      <w:pPr>
        <w:jc w:val="both"/>
      </w:pPr>
      <w:r>
        <w:rPr/>
        <w:t xml:space="preserve">3. 缺乏对风险和局限性的讨论</w:t>
      </w:r>
    </w:p>
    <w:p>
      <w:pPr>
        <w:jc w:val="both"/>
      </w:pPr>
      <w:r>
        <w:rPr/>
        <w:t xml:space="preserve">在介绍该方法时，作者并未充分考虑其可能存在的风险和局限性。例如，在处理大规模数据时，算法是否能够保证高效性和准确性？在不同领域或任务中是否需要针对性地调整算法参数或模型？这些问题都需要进一步探讨。</w:t>
      </w:r>
    </w:p>
    <w:p>
      <w:pPr>
        <w:jc w:val="both"/>
      </w:pPr>
      <w:r>
        <w:rPr/>
        <w:t xml:space="preserve"/>
      </w:r>
    </w:p>
    <w:p>
      <w:pPr>
        <w:jc w:val="both"/>
      </w:pPr>
      <w:r>
        <w:rPr/>
        <w:t xml:space="preserve">4. 缺乏与其他方法的比较</w:t>
      </w:r>
    </w:p>
    <w:p>
      <w:pPr>
        <w:jc w:val="both"/>
      </w:pPr>
      <w:r>
        <w:rPr/>
        <w:t xml:space="preserve">尽管作者声称该方法可以有效解决多维度数据排序问题，但是他们并未与其他已有方法进行比较。例如，在介绍MOS或PCA等方法时，并未说明它们与所提出方法之间的优缺点差异。这使得读者难以判断该方法是否真正具有优越性。</w:t>
      </w:r>
    </w:p>
    <w:p>
      <w:pPr>
        <w:jc w:val="both"/>
      </w:pPr>
      <w:r>
        <w:rPr/>
        <w:t xml:space="preserve"/>
      </w:r>
    </w:p>
    <w:p>
      <w:pPr>
        <w:jc w:val="both"/>
      </w:pPr>
      <w:r>
        <w:rPr/>
        <w:t xml:space="preserve">总之，尽管该文章提出了一种新颖且有潜力的体育数据可视化方法，但其存在上述问题需要进一步完善和改进。同时，在今后类似研究中也需要更加注重实际应用场景、用户需求、风险评估等方面的考虑。</w:t>
      </w:r>
    </w:p>
    <w:p>
      <w:pPr>
        <w:pStyle w:val="Heading1"/>
      </w:pPr>
      <w:bookmarkStart w:id="5" w:name="_Toc5"/>
      <w:r>
        <w:t>Topics for further research:</w:t>
      </w:r>
      <w:bookmarkEnd w:id="5"/>
    </w:p>
    <w:p>
      <w:pPr>
        <w:spacing w:after="0"/>
        <w:numPr>
          <w:ilvl w:val="0"/>
          <w:numId w:val="2"/>
        </w:numPr>
      </w:pPr>
      <w:r>
        <w:rPr/>
        <w:t xml:space="preserve">Practical application of the method
</w:t>
      </w:r>
    </w:p>
    <w:p>
      <w:pPr>
        <w:spacing w:after="0"/>
        <w:numPr>
          <w:ilvl w:val="0"/>
          <w:numId w:val="2"/>
        </w:numPr>
      </w:pPr>
      <w:r>
        <w:rPr/>
        <w:t xml:space="preserve">User needs and requirements
</w:t>
      </w:r>
    </w:p>
    <w:p>
      <w:pPr>
        <w:spacing w:after="0"/>
        <w:numPr>
          <w:ilvl w:val="0"/>
          <w:numId w:val="2"/>
        </w:numPr>
      </w:pPr>
      <w:r>
        <w:rPr/>
        <w:t xml:space="preserve">Risks and limitations of the method
</w:t>
      </w:r>
    </w:p>
    <w:p>
      <w:pPr>
        <w:spacing w:after="0"/>
        <w:numPr>
          <w:ilvl w:val="0"/>
          <w:numId w:val="2"/>
        </w:numPr>
      </w:pPr>
      <w:r>
        <w:rPr/>
        <w:t xml:space="preserve">Comparison with other existing methods
</w:t>
      </w:r>
    </w:p>
    <w:p>
      <w:pPr>
        <w:spacing w:after="0"/>
        <w:numPr>
          <w:ilvl w:val="0"/>
          <w:numId w:val="2"/>
        </w:numPr>
      </w:pPr>
      <w:r>
        <w:rPr/>
        <w:t xml:space="preserve">Effectiveness and efficiency of the method
</w:t>
      </w:r>
    </w:p>
    <w:p>
      <w:pPr>
        <w:numPr>
          <w:ilvl w:val="0"/>
          <w:numId w:val="2"/>
        </w:numPr>
      </w:pPr>
      <w:r>
        <w:rPr/>
        <w:t xml:space="preserve">Adaptability to different domains and tasks</w:t>
      </w:r>
    </w:p>
    <w:p>
      <w:pPr>
        <w:pStyle w:val="Heading1"/>
      </w:pPr>
      <w:bookmarkStart w:id="6" w:name="_Toc6"/>
      <w:r>
        <w:t>Report location:</w:t>
      </w:r>
      <w:bookmarkEnd w:id="6"/>
    </w:p>
    <w:p>
      <w:hyperlink r:id="rId8" w:history="1">
        <w:r>
          <w:rPr>
            <w:color w:val="2980b9"/>
            <w:u w:val="single"/>
          </w:rPr>
          <w:t xml:space="preserve">https://www.fullpicture.app/item/cd37240cb0337409d7e4199c6bf0ec9b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1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nottingham.idm.oclc.org/document/7021853" TargetMode="External"/><Relationship Id="rId8" Type="http://schemas.openxmlformats.org/officeDocument/2006/relationships/hyperlink" Target="https://www.fullpicture.app/item/cd37240cb0337409d7e4199c6bf0e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2023-12-05T03:14:20+01:00</dcterms:created>
  <dcterms:modified xsi:type="dcterms:W3CDTF">2023-12-05T03:14:20+01:00</dcterms:modified>
</cp:coreProperties>
</file>

<file path=docProps/custom.xml><?xml version="1.0" encoding="utf-8"?>
<Properties xmlns="http://schemas.openxmlformats.org/officeDocument/2006/custom-properties" xmlns:vt="http://schemas.openxmlformats.org/officeDocument/2006/docPropsVTypes"/>
</file>