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We Are | Aon</w:t>
      </w:r>
      <w:br/>
      <w:hyperlink r:id="rId7" w:history="1">
        <w:r>
          <w:rPr>
            <w:color w:val="2980b9"/>
            <w:u w:val="single"/>
          </w:rPr>
          <w:t xml:space="preserve">https://www.aon.com/home/who-we-are</w:t>
        </w:r>
      </w:hyperlink>
    </w:p>
    <w:p>
      <w:pPr>
        <w:pStyle w:val="Heading1"/>
      </w:pPr>
      <w:bookmarkStart w:id="2" w:name="_Toc2"/>
      <w:r>
        <w:t>Article summary:</w:t>
      </w:r>
      <w:bookmarkEnd w:id="2"/>
    </w:p>
    <w:p>
      <w:pPr>
        <w:jc w:val="both"/>
      </w:pPr>
      <w:r>
        <w:rPr/>
        <w:t xml:space="preserve">1. Aon's website stores and retrieves information on visitors' browsers, mostly in the form of cookies. </w:t>
      </w:r>
    </w:p>
    <w:p>
      <w:pPr>
        <w:jc w:val="both"/>
      </w:pPr>
      <w:r>
        <w:rPr/>
        <w:t xml:space="preserve">2. Visitors can choose to block certain types of cookies, but this may impact their experience of the site. </w:t>
      </w:r>
    </w:p>
    <w:p>
      <w:pPr>
        <w:jc w:val="both"/>
      </w:pPr>
      <w:r>
        <w:rPr/>
        <w:t xml:space="preserve">3. Aon uses different types of cookies for performance, functional, targeting and advertising, social media and analytics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information about the types of cookies used by Aon's website and how visitors can manage their cookie preferences. The article also explains why certain types of cookies are necessary for the website to function properly and how they are used to improve user experience. However, there is no mention of potential risks associated with using these cookies or any other privacy concerns that users should be aware of when visiting Aon's website. Additionally, the article does not provide any evidence to support its claims or explore any counterarguments that could be made against using these types of cookies. Furthermore, there is a lack of impartiality in the article as it only presents one side of the argument without exploring any potential drawbacks or risks associated with using these types of cookies.</w:t>
      </w:r>
    </w:p>
    <w:p>
      <w:pPr>
        <w:pStyle w:val="Heading1"/>
      </w:pPr>
      <w:bookmarkStart w:id="5" w:name="_Toc5"/>
      <w:r>
        <w:t>Topics for further research:</w:t>
      </w:r>
      <w:bookmarkEnd w:id="5"/>
    </w:p>
    <w:p>
      <w:pPr>
        <w:spacing w:after="0"/>
        <w:numPr>
          <w:ilvl w:val="0"/>
          <w:numId w:val="2"/>
        </w:numPr>
      </w:pPr>
      <w:r>
        <w:rPr/>
        <w:t xml:space="preserve">Cookie privacy risks</w:t>
      </w:r>
    </w:p>
    <w:p>
      <w:pPr>
        <w:spacing w:after="0"/>
        <w:numPr>
          <w:ilvl w:val="0"/>
          <w:numId w:val="2"/>
        </w:numPr>
      </w:pPr>
      <w:r>
        <w:rPr/>
        <w:t xml:space="preserve">Cookie security concerns</w:t>
      </w:r>
    </w:p>
    <w:p>
      <w:pPr>
        <w:spacing w:after="0"/>
        <w:numPr>
          <w:ilvl w:val="0"/>
          <w:numId w:val="2"/>
        </w:numPr>
      </w:pPr>
      <w:r>
        <w:rPr/>
        <w:t xml:space="preserve">Cookie management best practices</w:t>
      </w:r>
    </w:p>
    <w:p>
      <w:pPr>
        <w:spacing w:after="0"/>
        <w:numPr>
          <w:ilvl w:val="0"/>
          <w:numId w:val="2"/>
        </w:numPr>
      </w:pPr>
      <w:r>
        <w:rPr/>
        <w:t xml:space="preserve">Impact of cookies on user experience</w:t>
      </w:r>
    </w:p>
    <w:p>
      <w:pPr>
        <w:spacing w:after="0"/>
        <w:numPr>
          <w:ilvl w:val="0"/>
          <w:numId w:val="2"/>
        </w:numPr>
      </w:pPr>
      <w:r>
        <w:rPr/>
        <w:t xml:space="preserve">Cookie legislation and regulations</w:t>
      </w:r>
    </w:p>
    <w:p>
      <w:pPr>
        <w:numPr>
          <w:ilvl w:val="0"/>
          <w:numId w:val="2"/>
        </w:numPr>
      </w:pPr>
      <w:r>
        <w:rPr/>
        <w:t xml:space="preserve">Cookie tracking implications</w:t>
      </w:r>
    </w:p>
    <w:p>
      <w:pPr>
        <w:pStyle w:val="Heading1"/>
      </w:pPr>
      <w:bookmarkStart w:id="6" w:name="_Toc6"/>
      <w:r>
        <w:t>Report location:</w:t>
      </w:r>
      <w:bookmarkEnd w:id="6"/>
    </w:p>
    <w:p>
      <w:hyperlink r:id="rId8" w:history="1">
        <w:r>
          <w:rPr>
            <w:color w:val="2980b9"/>
            <w:u w:val="single"/>
          </w:rPr>
          <w:t xml:space="preserve">https://www.fullpicture.app/item/cd4b9bfd322d9a55f854d84f42b074e4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C1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on.com/home/who-we-are" TargetMode="External"/><Relationship Id="rId8" Type="http://schemas.openxmlformats.org/officeDocument/2006/relationships/hyperlink" Target="https://www.fullpicture.app/item/cd4b9bfd322d9a55f854d84f42b07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2023-02-23T00:18:50+01:00</dcterms:created>
  <dcterms:modified xsi:type="dcterms:W3CDTF">2023-02-23T00:18:50+01:00</dcterms:modified>
</cp:coreProperties>
</file>

<file path=docProps/custom.xml><?xml version="1.0" encoding="utf-8"?>
<Properties xmlns="http://schemas.openxmlformats.org/officeDocument/2006/custom-properties" xmlns:vt="http://schemas.openxmlformats.org/officeDocument/2006/docPropsVTypes"/>
</file>