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hatchery stocking a help or harm?: Evidence, limitations and future directions in ecological and genetic surveys - ScienceDirect</w:t>
      </w:r>
      <w:br/>
      <w:hyperlink r:id="rId7" w:history="1">
        <w:r>
          <w:rPr>
            <w:color w:val="2980b9"/>
            <w:u w:val="single"/>
          </w:rPr>
          <w:t xml:space="preserve">https://www.sciencedirect.com/science/article/pii/S0044848610004540</w:t>
        </w:r>
      </w:hyperlink>
    </w:p>
    <w:p>
      <w:pPr>
        <w:pStyle w:val="Heading1"/>
      </w:pPr>
      <w:bookmarkStart w:id="2" w:name="_Toc2"/>
      <w:r>
        <w:t>Article summary:</w:t>
      </w:r>
      <w:bookmarkEnd w:id="2"/>
    </w:p>
    <w:p>
      <w:pPr>
        <w:jc w:val="both"/>
      </w:pPr>
      <w:r>
        <w:rPr/>
        <w:t xml:space="preserve">1. Hatchery fish stocking for stock enhancement has been used at a massive and global scale, but its effects on wild stock and stock enhancement are not well understood.</w:t>
      </w:r>
    </w:p>
    <w:p>
      <w:pPr>
        <w:jc w:val="both"/>
      </w:pPr>
      <w:r>
        <w:rPr/>
        <w:t xml:space="preserve">2. A review of 266 peer-reviewed papers found that 23 studies showed significantly negative effects of hatchery rearing on the fitness of stocked fish, and 28 studies showed reduced genetic variation in hatchery populations.</w:t>
      </w:r>
    </w:p>
    <w:p>
      <w:pPr>
        <w:jc w:val="both"/>
      </w:pPr>
      <w:r>
        <w:rPr/>
        <w:t xml:space="preserve">3. In some cases, however, no obvious effect of hatchery rearing was observed, suggesting that there is a chance to improve hatchery practices and mitigate the negative effects on wild stocks.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Hatchery Stocking a Help or Harm?: Evidence, Limitations and Future Directions in Ecological and Genetic Surveys” provides an overview of the scientific literature on the subject of hatchery stocking for stock enhancement. The article is generally reliable in its presentation of evidence from peer-reviewed papers; however, it does have some potential biases and shortcomings that should be noted. </w:t>
      </w:r>
    </w:p>
    <w:p>
      <w:pPr>
        <w:jc w:val="both"/>
      </w:pPr>
      <w:r>
        <w:rPr/>
        <w:t xml:space="preserve">First, the article does not provide an equal representation of both sides of the argument regarding hatchery stocking for stock enhancement. While it acknowledges that there are potential benefits to this practice (such as increased population abundance), it focuses primarily on the potential harms associated with it (such as reduced genetic variation). This could lead readers to form an overly negative view of hatcheries without considering their potential benefits. </w:t>
      </w:r>
    </w:p>
    <w:p>
      <w:pPr>
        <w:jc w:val="both"/>
      </w:pPr>
      <w:r>
        <w:rPr/>
        <w:t xml:space="preserve">Second, while the article does discuss possible ways to improve hatcheries practices in order to mitigate their negative impacts on wild stocks, it does not provide any concrete evidence or examples to support these claims. Additionally, while it mentions microsatellite-based parentage assignments as a useful tool for evaluating reproductive fitness in natural settings, it fails to explain how this tool can be used or what implications its use may have for stock enhancement by hatcheries. </w:t>
      </w:r>
    </w:p>
    <w:p>
      <w:pPr>
        <w:jc w:val="both"/>
      </w:pPr>
      <w:r>
        <w:rPr/>
        <w:t xml:space="preserve">Finally, while the article does mention some risks associated with hatcheries (such as reduced genetic variation), it fails to address other potential risks such as disease transmission from farmed fish to wild populations or competition between farmed and wild fish for resources. These risks should also be taken into consideration when assessing the impact of hatcheries on wild stocks. </w:t>
      </w:r>
    </w:p>
    <w:p>
      <w:pPr>
        <w:jc w:val="both"/>
      </w:pPr>
      <w:r>
        <w:rPr/>
        <w:t xml:space="preserve">In conclusion, while this article provides a comprehensive overview of existing research on the topic of hatcheries stocking for stock enhancement, it has some potential biases and shortcomings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Disease transmission from farmed fish to wild populations</w:t>
      </w:r>
    </w:p>
    <w:p>
      <w:pPr>
        <w:spacing w:after="0"/>
        <w:numPr>
          <w:ilvl w:val="0"/>
          <w:numId w:val="2"/>
        </w:numPr>
      </w:pPr>
      <w:r>
        <w:rPr/>
        <w:t xml:space="preserve">Competition between farmed and wild fish for resources</w:t>
      </w:r>
    </w:p>
    <w:p>
      <w:pPr>
        <w:spacing w:after="0"/>
        <w:numPr>
          <w:ilvl w:val="0"/>
          <w:numId w:val="2"/>
        </w:numPr>
      </w:pPr>
      <w:r>
        <w:rPr/>
        <w:t xml:space="preserve">Microsatellite-based parentage assignments</w:t>
      </w:r>
    </w:p>
    <w:p>
      <w:pPr>
        <w:spacing w:after="0"/>
        <w:numPr>
          <w:ilvl w:val="0"/>
          <w:numId w:val="2"/>
        </w:numPr>
      </w:pPr>
      <w:r>
        <w:rPr/>
        <w:t xml:space="preserve">Mitigation of negative impacts of hatcheries</w:t>
      </w:r>
    </w:p>
    <w:p>
      <w:pPr>
        <w:spacing w:after="0"/>
        <w:numPr>
          <w:ilvl w:val="0"/>
          <w:numId w:val="2"/>
        </w:numPr>
      </w:pPr>
      <w:r>
        <w:rPr/>
        <w:t xml:space="preserve">Potential benefits of hatcheries stocking</w:t>
      </w:r>
    </w:p>
    <w:p>
      <w:pPr>
        <w:numPr>
          <w:ilvl w:val="0"/>
          <w:numId w:val="2"/>
        </w:numPr>
      </w:pPr>
      <w:r>
        <w:rPr/>
        <w:t xml:space="preserve">Implications of microsatellite-based parentage assignments for stock enhancement</w:t>
      </w:r>
    </w:p>
    <w:p>
      <w:pPr>
        <w:pStyle w:val="Heading1"/>
      </w:pPr>
      <w:bookmarkStart w:id="6" w:name="_Toc6"/>
      <w:r>
        <w:t>Report location:</w:t>
      </w:r>
      <w:bookmarkEnd w:id="6"/>
    </w:p>
    <w:p>
      <w:hyperlink r:id="rId8" w:history="1">
        <w:r>
          <w:rPr>
            <w:color w:val="2980b9"/>
            <w:u w:val="single"/>
          </w:rPr>
          <w:t xml:space="preserve">https://www.fullpicture.app/item/cd55fc7e89a4d89c8f9bcf6ce3c0ff9c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9B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4848610004540" TargetMode="External"/><Relationship Id="rId8" Type="http://schemas.openxmlformats.org/officeDocument/2006/relationships/hyperlink" Target="https://www.fullpicture.app/item/cd55fc7e89a4d89c8f9bcf6ce3c0ff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2023-02-18T02:28:37+01:00</dcterms:created>
  <dcterms:modified xsi:type="dcterms:W3CDTF">2023-02-18T02:28:37+01:00</dcterms:modified>
</cp:coreProperties>
</file>

<file path=docProps/custom.xml><?xml version="1.0" encoding="utf-8"?>
<Properties xmlns="http://schemas.openxmlformats.org/officeDocument/2006/custom-properties" xmlns:vt="http://schemas.openxmlformats.org/officeDocument/2006/docPropsVTypes"/>
</file>