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Brain atrophy: Symptoms, causes, and outlook</w:t>
      </w:r>
      <w:br/>
      <w:hyperlink r:id="rId7" w:history="1">
        <w:r>
          <w:rPr>
            <w:color w:val="2980b9"/>
            <w:u w:val="single"/>
          </w:rPr>
          <w:t xml:space="preserve">https://www.medicalnewstoday.com/articles/327435</w:t>
        </w:r>
      </w:hyperlink>
    </w:p>
    <w:p>
      <w:pPr>
        <w:pStyle w:val="Heading1"/>
      </w:pPr>
      <w:bookmarkStart w:id="2" w:name="_Toc2"/>
      <w:r>
        <w:t>Article summary:</w:t>
      </w:r>
      <w:bookmarkEnd w:id="2"/>
    </w:p>
    <w:p>
      <w:pPr>
        <w:jc w:val="both"/>
      </w:pPr>
      <w:r>
        <w:rPr/>
        <w:t xml:space="preserve">1. White matter disease, or leukoaraiosis, is damage to the white matter in the brain that can lead to problems with thinking, balance, and other symptoms.</w:t>
      </w:r>
    </w:p>
    <w:p>
      <w:pPr>
        <w:jc w:val="both"/>
      </w:pPr>
      <w:r>
        <w:rPr/>
        <w:t xml:space="preserve">2. There are many different conditions that healthcare professionals consider to be white matter diseases, including multiple sclerosis and cerebral adrenoleukodystrophy.</w:t>
      </w:r>
    </w:p>
    <w:p>
      <w:pPr>
        <w:jc w:val="both"/>
      </w:pPr>
      <w:r>
        <w:rPr/>
        <w:t xml:space="preserve">3. Treatment options for white matter disease depend on the underlying cause and may include improving cardiovascular health, physical therapy, and other specific treatments for certain forms of the disease.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comprehensive overview of white matter disease, its symptoms, causes, and prognosis. It explains that white matter disease can affect people of all ages and can be caused by various factors such as genetic conditions, autoimmune conditions, infections, and strokes. The article also highlights the importance of myelin in protecting nerves in the brain and spinal cord and how damage to this tissue can lead to issues with problem-solving, memory and focus, mood, balance, and walking.</w:t>
      </w:r>
    </w:p>
    <w:p>
      <w:pPr>
        <w:jc w:val="both"/>
      </w:pPr>
      <w:r>
        <w:rPr/>
        <w:t xml:space="preserve"/>
      </w:r>
    </w:p>
    <w:p>
      <w:pPr>
        <w:jc w:val="both"/>
      </w:pPr>
      <w:r>
        <w:rPr/>
        <w:t xml:space="preserve">However, the article has some potential biases and missing points of consideration. Firstly, it does not provide enough evidence for some claims made. For example, it states that research has suggested a link between white matter disease of an unknown cause and the risk of stroke and dementia but does not provide any specific studies or data to support this claim. Secondly, the article focuses more on dysmyelinating diseases that affect children rather than those that affect adults. While it is important to highlight these conditions affecting children, it would have been useful to provide more information on adult-onset white matter diseases such as multiple sclerosis.</w:t>
      </w:r>
    </w:p>
    <w:p>
      <w:pPr>
        <w:jc w:val="both"/>
      </w:pPr>
      <w:r>
        <w:rPr/>
        <w:t xml:space="preserve"/>
      </w:r>
    </w:p>
    <w:p>
      <w:pPr>
        <w:jc w:val="both"/>
      </w:pPr>
      <w:r>
        <w:rPr/>
        <w:t xml:space="preserve">Additionally, the article does not explore counterarguments or present both sides equally. For instance, while it mentions physical therapy as a treatment option for those with balance and walking issues due to white matter disease, it does not mention any alternative treatments or therapies that may be available.</w:t>
      </w:r>
    </w:p>
    <w:p>
      <w:pPr>
        <w:jc w:val="both"/>
      </w:pPr>
      <w:r>
        <w:rPr/>
        <w:t xml:space="preserve"/>
      </w:r>
    </w:p>
    <w:p>
      <w:pPr>
        <w:jc w:val="both"/>
      </w:pPr>
      <w:r>
        <w:rPr/>
        <w:t xml:space="preserve">Furthermore, the article seems to have some promotional content towards physical therapy as a treatment option for those with balance and walking issues due to white matter disease. While physical therapy may be helpful for some individuals with these symptoms, it is not always effective for everyone.</w:t>
      </w:r>
    </w:p>
    <w:p>
      <w:pPr>
        <w:jc w:val="both"/>
      </w:pPr>
      <w:r>
        <w:rPr/>
        <w:t xml:space="preserve"/>
      </w:r>
    </w:p>
    <w:p>
      <w:pPr>
        <w:jc w:val="both"/>
      </w:pPr>
      <w:r>
        <w:rPr/>
        <w:t xml:space="preserve">Overall, while the article provides a good overview of white matter disease and its effects on individuals' health outcomes at different stages of life; there are potential biases towards certain treatments options without exploring other alternatives or presenting both sides equally.</w:t>
      </w:r>
    </w:p>
    <w:p>
      <w:pPr>
        <w:pStyle w:val="Heading1"/>
      </w:pPr>
      <w:bookmarkStart w:id="5" w:name="_Toc5"/>
      <w:r>
        <w:t>Topics for further research:</w:t>
      </w:r>
      <w:bookmarkEnd w:id="5"/>
    </w:p>
    <w:p>
      <w:pPr>
        <w:spacing w:after="0"/>
        <w:numPr>
          <w:ilvl w:val="0"/>
          <w:numId w:val="2"/>
        </w:numPr>
      </w:pPr>
      <w:r>
        <w:rPr/>
        <w:t xml:space="preserve">Adult-onset white matter diseases
</w:t>
      </w:r>
    </w:p>
    <w:p>
      <w:pPr>
        <w:spacing w:after="0"/>
        <w:numPr>
          <w:ilvl w:val="0"/>
          <w:numId w:val="2"/>
        </w:numPr>
      </w:pPr>
      <w:r>
        <w:rPr/>
        <w:t xml:space="preserve">Alternative treatments for white matter disease
</w:t>
      </w:r>
    </w:p>
    <w:p>
      <w:pPr>
        <w:spacing w:after="0"/>
        <w:numPr>
          <w:ilvl w:val="0"/>
          <w:numId w:val="2"/>
        </w:numPr>
      </w:pPr>
      <w:r>
        <w:rPr/>
        <w:t xml:space="preserve">Research on the link between white matter disease and stroke/dementia
</w:t>
      </w:r>
    </w:p>
    <w:p>
      <w:pPr>
        <w:spacing w:after="0"/>
        <w:numPr>
          <w:ilvl w:val="0"/>
          <w:numId w:val="2"/>
        </w:numPr>
      </w:pPr>
      <w:r>
        <w:rPr/>
        <w:t xml:space="preserve">Myelin repair therapies
</w:t>
      </w:r>
    </w:p>
    <w:p>
      <w:pPr>
        <w:spacing w:after="0"/>
        <w:numPr>
          <w:ilvl w:val="0"/>
          <w:numId w:val="2"/>
        </w:numPr>
      </w:pPr>
      <w:r>
        <w:rPr/>
        <w:t xml:space="preserve">White matter disease and cognitive decline
</w:t>
      </w:r>
    </w:p>
    <w:p>
      <w:pPr>
        <w:numPr>
          <w:ilvl w:val="0"/>
          <w:numId w:val="2"/>
        </w:numPr>
      </w:pPr>
      <w:r>
        <w:rPr/>
        <w:t xml:space="preserve">White matter disease and autoimmune conditions</w:t>
      </w:r>
    </w:p>
    <w:p>
      <w:pPr>
        <w:pStyle w:val="Heading1"/>
      </w:pPr>
      <w:bookmarkStart w:id="6" w:name="_Toc6"/>
      <w:r>
        <w:t>Report location:</w:t>
      </w:r>
      <w:bookmarkEnd w:id="6"/>
    </w:p>
    <w:p>
      <w:hyperlink r:id="rId8" w:history="1">
        <w:r>
          <w:rPr>
            <w:color w:val="2980b9"/>
            <w:u w:val="single"/>
          </w:rPr>
          <w:t xml:space="preserve">https://www.fullpicture.app/item/cd9ce1da5c457ea5956ffbccd6cd1d8f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303A0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edicalnewstoday.com/articles/327435" TargetMode="External"/><Relationship Id="rId8" Type="http://schemas.openxmlformats.org/officeDocument/2006/relationships/hyperlink" Target="https://www.fullpicture.app/item/cd9ce1da5c457ea5956ffbccd6cd1d8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2024-01-03T12:11:11+01:00</dcterms:created>
  <dcterms:modified xsi:type="dcterms:W3CDTF">2024-01-03T12:11:11+01:00</dcterms:modified>
</cp:coreProperties>
</file>

<file path=docProps/custom.xml><?xml version="1.0" encoding="utf-8"?>
<Properties xmlns="http://schemas.openxmlformats.org/officeDocument/2006/custom-properties" xmlns:vt="http://schemas.openxmlformats.org/officeDocument/2006/docPropsVTypes"/>
</file>