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从土壤样本中检测入侵蚂蚁物种（Linepithema humile）的环境DNA |科学报告</w:t>
      </w:r>
      <w:br/>
      <w:hyperlink r:id="rId7" w:history="1">
        <w:r>
          <w:rPr>
            <w:color w:val="2980b9"/>
            <w:u w:val="single"/>
          </w:rPr>
          <w:t xml:space="preserve">https://www.nature.com/articles/s41598-021-89993-9</w:t>
        </w:r>
      </w:hyperlink>
    </w:p>
    <w:p>
      <w:pPr>
        <w:pStyle w:val="Heading1"/>
      </w:pPr>
      <w:bookmarkStart w:id="2" w:name="_Toc2"/>
      <w:r>
        <w:t>Article summary:</w:t>
      </w:r>
      <w:bookmarkEnd w:id="2"/>
    </w:p>
    <w:p>
      <w:pPr>
        <w:jc w:val="both"/>
      </w:pPr>
      <w:r>
        <w:rPr/>
        <w:t xml:space="preserve">1. 外来蚂蚁物种（Linepithema humile）具有显著的生态和经济影响，全球范围内入侵热带和温带地区。</w:t>
      </w:r>
    </w:p>
    <w:p>
      <w:pPr>
        <w:jc w:val="both"/>
      </w:pPr>
      <w:r>
        <w:rPr/>
        <w:t xml:space="preserve">2. 传统的观察和诱饵陷阱调查方法监测外来蚂蚁物种存在劳动力、时间和技术专长的限制。</w:t>
      </w:r>
    </w:p>
    <w:p>
      <w:pPr>
        <w:jc w:val="both"/>
      </w:pPr>
      <w:r>
        <w:rPr/>
        <w:t xml:space="preserve">3. 需要开发快速、简单和可靠的工具来监测外来蚂蚁物种，以实现早期发现和管理。</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存在一些潜在的偏见。首先，文章没有提到外来蚂蚁物种对当地生态系统的积极影响，而只关注了它们的负面影响。这可能是因为作者有意选择性地报道了相关研究结果，或者是因为相关研究主要集中在外来蚂蚁物种的负面影响方面。此外，文章还没有提供关于作者或研究团队可能存在的利益冲突或偏见的信息。</w:t>
      </w:r>
    </w:p>
    <w:p>
      <w:pPr>
        <w:jc w:val="both"/>
      </w:pPr>
      <w:r>
        <w:rPr/>
        <w:t xml:space="preserve"/>
      </w:r>
    </w:p>
    <w:p>
      <w:pPr>
        <w:jc w:val="both"/>
      </w:pPr>
      <w:r>
        <w:rPr/>
        <w:t xml:space="preserve">2. 片面报道：文章只引用了少数几篇与外来蚂蚁物种相关的研究，并未全面呈现该领域的最新进展和不同观点。这可能导致读者对该问题形成片面或不完整的理解。</w:t>
      </w:r>
    </w:p>
    <w:p>
      <w:pPr>
        <w:jc w:val="both"/>
      </w:pPr>
      <w:r>
        <w:rPr/>
        <w:t xml:space="preserve"/>
      </w:r>
    </w:p>
    <w:p>
      <w:pPr>
        <w:jc w:val="both"/>
      </w:pPr>
      <w:r>
        <w:rPr/>
        <w:t xml:space="preserve">3. 无根据的主张：文章中提到入侵蚂蚁数量增加可能对当地人来说是危险的，并可能影响经济活动。然而，文章并未提供具体证据支持这些主张，例如相关研究结果或实际案例。因此，这些主张缺乏可信度和科学依据。</w:t>
      </w:r>
    </w:p>
    <w:p>
      <w:pPr>
        <w:jc w:val="both"/>
      </w:pPr>
      <w:r>
        <w:rPr/>
        <w:t xml:space="preserve"/>
      </w:r>
    </w:p>
    <w:p>
      <w:pPr>
        <w:jc w:val="both"/>
      </w:pPr>
      <w:r>
        <w:rPr/>
        <w:t xml:space="preserve">4. 缺失的考虑点：文章未提及外来蚂蚁物种的生态适应能力和对环境的适应性。这些因素可能会影响它们在新环境中的入侵能力和扩散速度。此外，文章也未讨论如何区分入侵蚂蚁物种和本地物种，并确定哪些物种需要控制和保护。</w:t>
      </w:r>
    </w:p>
    <w:p>
      <w:pPr>
        <w:jc w:val="both"/>
      </w:pPr>
      <w:r>
        <w:rPr/>
        <w:t xml:space="preserve"/>
      </w:r>
    </w:p>
    <w:p>
      <w:pPr>
        <w:jc w:val="both"/>
      </w:pPr>
      <w:r>
        <w:rPr/>
        <w:t xml:space="preserve">5. 所提出主张的缺失证据：文章中提到了从土壤样本中检测入侵蚂蚁物种的环境DNA的方法，但并未提供相关研究结果或实验证据来支持这一方法的有效性和准确性。读者无法判断该方法是否可靠和可行。</w:t>
      </w:r>
    </w:p>
    <w:p>
      <w:pPr>
        <w:jc w:val="both"/>
      </w:pPr>
      <w:r>
        <w:rPr/>
        <w:t xml:space="preserve"/>
      </w:r>
    </w:p>
    <w:p>
      <w:pPr>
        <w:jc w:val="both"/>
      </w:pPr>
      <w:r>
        <w:rPr/>
        <w:t xml:space="preserve">6. 未探索的反驳：文章没有探讨可能存在的反驳观点或争议问题。例如，一些研究表明，外来蚂蚁物种对当地生态系统具有积极影响，例如通过控制其他害虫或促进土壤肥力。这些观点被忽略了，导致读者无法全面了解该问题。</w:t>
      </w:r>
    </w:p>
    <w:p>
      <w:pPr>
        <w:jc w:val="both"/>
      </w:pPr>
      <w:r>
        <w:rPr/>
        <w:t xml:space="preserve"/>
      </w:r>
    </w:p>
    <w:p>
      <w:pPr>
        <w:jc w:val="both"/>
      </w:pPr>
      <w:r>
        <w:rPr/>
        <w:t xml:space="preserve">7. 宣传内容：文章中存在一些宣传内容，例如强调早期发现入侵和管理的重要性，并暗示使用环境DNA技术可以解决传统方法存在的问题。然而，文章未提供充分的证据来支持这些主张，并可能过于强调环境DNA技术的优势。</w:t>
      </w:r>
    </w:p>
    <w:p>
      <w:pPr>
        <w:jc w:val="both"/>
      </w:pPr>
      <w:r>
        <w:rPr/>
        <w:t xml:space="preserve"/>
      </w:r>
    </w:p>
    <w:p>
      <w:pPr>
        <w:jc w:val="both"/>
      </w:pPr>
      <w:r>
        <w:rPr/>
        <w:t xml:space="preserve">8. 偏袒：文章没有平等地呈现双方观点，而是偏向报道外来蚂蚁物种的负面影响。这可能导致读者对该问题形成偏见或不完整的理解。</w:t>
      </w:r>
    </w:p>
    <w:p>
      <w:pPr>
        <w:jc w:val="both"/>
      </w:pPr>
      <w:r>
        <w:rPr/>
        <w:t xml:space="preserve"/>
      </w:r>
    </w:p>
    <w:p>
      <w:pPr>
        <w:jc w:val="both"/>
      </w:pPr>
      <w:r>
        <w:rPr/>
        <w:t xml:space="preserve">9. 未注意到可能的风险：文章未提及使用环境DNA技术进行物种检测可能存在的局限性和风险。例如，该技术可能受到样本污染、PCR扩增错误和数据解读误差等因素的影响。这些因素可能导致误判或错误结果。</w:t>
      </w:r>
    </w:p>
    <w:p>
      <w:pPr>
        <w:jc w:val="both"/>
      </w:pPr>
      <w:r>
        <w:rPr/>
        <w:t xml:space="preserve"/>
      </w:r>
    </w:p>
    <w:p>
      <w:pPr>
        <w:jc w:val="both"/>
      </w:pPr>
      <w:r>
        <w:rPr/>
        <w:t xml:space="preserve">总体而言，上述文章存在一些潜在的偏见、片面报道、无根据的主张、缺失的考虑点、所提出主张缺乏证据、未探索的反驳、宣传内容和偏袒等问题。读者应保持批判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外来蚂蚁物种的积极影响
</w:t>
      </w:r>
    </w:p>
    <w:p>
      <w:pPr>
        <w:spacing w:after="0"/>
        <w:numPr>
          <w:ilvl w:val="0"/>
          <w:numId w:val="2"/>
        </w:numPr>
      </w:pPr>
      <w:r>
        <w:rPr/>
        <w:t xml:space="preserve">全面呈现该领域的最新进展和不同观点
</w:t>
      </w:r>
    </w:p>
    <w:p>
      <w:pPr>
        <w:spacing w:after="0"/>
        <w:numPr>
          <w:ilvl w:val="0"/>
          <w:numId w:val="2"/>
        </w:numPr>
      </w:pPr>
      <w:r>
        <w:rPr/>
        <w:t xml:space="preserve">入侵蚂蚁数量增加对当地人的危险性和经济影响的具体证据
</w:t>
      </w:r>
    </w:p>
    <w:p>
      <w:pPr>
        <w:spacing w:after="0"/>
        <w:numPr>
          <w:ilvl w:val="0"/>
          <w:numId w:val="2"/>
        </w:numPr>
      </w:pPr>
      <w:r>
        <w:rPr/>
        <w:t xml:space="preserve">外来蚂蚁物种的生态适应能力和对环境的适应性
</w:t>
      </w:r>
    </w:p>
    <w:p>
      <w:pPr>
        <w:spacing w:after="0"/>
        <w:numPr>
          <w:ilvl w:val="0"/>
          <w:numId w:val="2"/>
        </w:numPr>
      </w:pPr>
      <w:r>
        <w:rPr/>
        <w:t xml:space="preserve">环境DNA检测方法的有效性和准确性的相关研究结果或实验证据
</w:t>
      </w:r>
    </w:p>
    <w:p>
      <w:pPr>
        <w:numPr>
          <w:ilvl w:val="0"/>
          <w:numId w:val="2"/>
        </w:numPr>
      </w:pPr>
      <w:r>
        <w:rPr/>
        <w:t xml:space="preserve">外来蚂蚁物种对当地生态系统的积极影响的相关研究和观点</w:t>
      </w:r>
    </w:p>
    <w:p>
      <w:pPr>
        <w:pStyle w:val="Heading1"/>
      </w:pPr>
      <w:bookmarkStart w:id="6" w:name="_Toc6"/>
      <w:r>
        <w:t>Report location:</w:t>
      </w:r>
      <w:bookmarkEnd w:id="6"/>
    </w:p>
    <w:p>
      <w:hyperlink r:id="rId8" w:history="1">
        <w:r>
          <w:rPr>
            <w:color w:val="2980b9"/>
            <w:u w:val="single"/>
          </w:rPr>
          <w:t xml:space="preserve">https://www.fullpicture.app/item/cdfb07dc59ed42c8581bb91993fe120d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AC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89993-9" TargetMode="External"/><Relationship Id="rId8" Type="http://schemas.openxmlformats.org/officeDocument/2006/relationships/hyperlink" Target="https://www.fullpicture.app/item/cdfb07dc59ed42c8581bb91993fe12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2024-05-14T06:25:54+02:00</dcterms:created>
  <dcterms:modified xsi:type="dcterms:W3CDTF">2024-05-14T06:25:54+02:00</dcterms:modified>
</cp:coreProperties>
</file>

<file path=docProps/custom.xml><?xml version="1.0" encoding="utf-8"?>
<Properties xmlns="http://schemas.openxmlformats.org/officeDocument/2006/custom-properties" xmlns:vt="http://schemas.openxmlformats.org/officeDocument/2006/docPropsVTypes"/>
</file>