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Industry salary gap incentive and enterprise innovation - ScienceDirect</w:t>
      </w:r>
      <w:br/>
      <w:hyperlink r:id="rId7" w:history="1">
        <w:r>
          <w:rPr>
            <w:color w:val="2980b9"/>
            <w:u w:val="single"/>
          </w:rPr>
          <w:t xml:space="preserve">http://gfbfh46bf793f55ed4e16sob6p0vonv69w60bb.fgac.lerms.jxufe.edu.cn/science/article/pii/S1049007823000532</w:t>
        </w:r>
      </w:hyperlink>
    </w:p>
    <w:p>
      <w:pPr>
        <w:pStyle w:val="Heading1"/>
      </w:pPr>
      <w:bookmarkStart w:id="2" w:name="_Toc2"/>
      <w:r>
        <w:t>Article summary:</w:t>
      </w:r>
      <w:bookmarkEnd w:id="2"/>
    </w:p>
    <w:p>
      <w:pPr>
        <w:jc w:val="both"/>
      </w:pPr>
      <w:r>
        <w:rPr/>
        <w:t xml:space="preserve">1. 本研究旨在从治理效应的角度衡量行业薪资差距对企业创新的影响。结果显示，行业间的薪资差距显著推动了高代理成本企业的创新，减少代理成本是推动这种效应的潜在机制。此外，研究结果进一步证明了行业薪资差距推动企业创新的现象。</w:t>
      </w:r>
    </w:p>
    <w:p>
      <w:pPr>
        <w:jc w:val="both"/>
      </w:pPr>
      <w:r>
        <w:rPr/>
        <w:t xml:space="preserve"/>
      </w:r>
    </w:p>
    <w:p>
      <w:pPr>
        <w:jc w:val="both"/>
      </w:pPr>
      <w:r>
        <w:rPr/>
        <w:t xml:space="preserve">2. 过去的研究主要关注企业内部薪资差距对企业绩效和现金持有量的影响，而对于宏观层面上行业薪资差距对微观层面上企业行为（特别是创新行为）的影响还处于起步阶段。</w:t>
      </w:r>
    </w:p>
    <w:p>
      <w:pPr>
        <w:jc w:val="both"/>
      </w:pPr>
      <w:r>
        <w:rPr/>
        <w:t xml:space="preserve"/>
      </w:r>
    </w:p>
    <w:p>
      <w:pPr>
        <w:jc w:val="both"/>
      </w:pPr>
      <w:r>
        <w:rPr/>
        <w:t xml:space="preserve">3. 企业创新是国家竞争力的基石，科技创新不仅能够带来竞争优势，还能促进可持续经济发展。然而，企业创新过程面临着高不确定性、高投资失败率和长期投资周期等风险。因此，培育和鼓励企业创新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这篇文章的标题是“Industry salary gap incentive and enterprise innovation”，主要讨论了行业薪资差距对企业创新的影响。然而，从文章内容来看，存在一些潜在的偏见和问题。</w:t>
      </w:r>
    </w:p>
    <w:p>
      <w:pPr>
        <w:jc w:val="both"/>
      </w:pPr>
      <w:r>
        <w:rPr/>
        <w:t xml:space="preserve"/>
      </w:r>
    </w:p>
    <w:p>
      <w:pPr>
        <w:jc w:val="both"/>
      </w:pPr>
      <w:r>
        <w:rPr/>
        <w:t xml:space="preserve">首先，文章没有提供关于作者或研究机构的信息，这可能导致读者对研究的可信度产生怀疑。缺乏透明度可能会引发对作者立场和动机的质疑。</w:t>
      </w:r>
    </w:p>
    <w:p>
      <w:pPr>
        <w:jc w:val="both"/>
      </w:pPr>
      <w:r>
        <w:rPr/>
        <w:t xml:space="preserve"/>
      </w:r>
    </w:p>
    <w:p>
      <w:pPr>
        <w:jc w:val="both"/>
      </w:pPr>
      <w:r>
        <w:rPr/>
        <w:t xml:space="preserve">其次，文章没有提供足够的背景信息来支持其主张。虽然提到了薪资差距在企业内部和行业之间的重要性，但没有解释为什么这个问题值得关注以及它与企业创新之间的关系。缺乏相关文献综述或理论框架进一步支持作者的观点。</w:t>
      </w:r>
    </w:p>
    <w:p>
      <w:pPr>
        <w:jc w:val="both"/>
      </w:pPr>
      <w:r>
        <w:rPr/>
        <w:t xml:space="preserve"/>
      </w:r>
    </w:p>
    <w:p>
      <w:pPr>
        <w:jc w:val="both"/>
      </w:pPr>
      <w:r>
        <w:rPr/>
        <w:t xml:space="preserve">此外，文章没有提供充分的证据来支持其主张。虽然提到了一些结果表明行业薪资差距对企业创新有影响，但并未详细说明具体的研究方法、样本选择和数据分析过程。缺乏这些细节使读者难以评估研究方法和结论的可靠性。</w:t>
      </w:r>
    </w:p>
    <w:p>
      <w:pPr>
        <w:jc w:val="both"/>
      </w:pPr>
      <w:r>
        <w:rPr/>
        <w:t xml:space="preserve"/>
      </w:r>
    </w:p>
    <w:p>
      <w:pPr>
        <w:jc w:val="both"/>
      </w:pPr>
      <w:r>
        <w:rPr/>
        <w:t xml:space="preserve">另外，文章没有探讨可能存在的反驳观点或其他解释。它没有提及其他因素可能对企业创新产生影响，也没有讨论可能的替代解释。这种片面性可能导致读者对研究结论的全面性和准确性产生质疑。</w:t>
      </w:r>
    </w:p>
    <w:p>
      <w:pPr>
        <w:jc w:val="both"/>
      </w:pPr>
      <w:r>
        <w:rPr/>
        <w:t xml:space="preserve"/>
      </w:r>
    </w:p>
    <w:p>
      <w:pPr>
        <w:jc w:val="both"/>
      </w:pPr>
      <w:r>
        <w:rPr/>
        <w:t xml:space="preserve">最后，文章似乎存在一些宣传内容和偏袒的倾向。标题中使用了“incentive”（激励）一词，暗示了行业薪资差距对企业创新具有积极的影响，但在文章中并未提供充分的证据来支持这一观点。此外，文章没有平等地呈现双方观点或考虑到可能存在的风险和负面影响。</w:t>
      </w:r>
    </w:p>
    <w:p>
      <w:pPr>
        <w:jc w:val="both"/>
      </w:pPr>
      <w:r>
        <w:rPr/>
        <w:t xml:space="preserve"/>
      </w:r>
    </w:p>
    <w:p>
      <w:pPr>
        <w:jc w:val="both"/>
      </w:pPr>
      <w:r>
        <w:rPr/>
        <w:t xml:space="preserve">综上所述，这篇文章存在一些潜在的偏见和问题，包括缺乏透明度、不足的背景信息、缺乏证据支持、片面报道和宣传内容等。读者应该谨慎对待其中提出的主张，并寻找更多可靠和全面的信息来评估其可信度和适用性。</w:t>
      </w:r>
    </w:p>
    <w:p>
      <w:pPr>
        <w:pStyle w:val="Heading1"/>
      </w:pPr>
      <w:bookmarkStart w:id="5" w:name="_Toc5"/>
      <w:r>
        <w:t>Topics for further research:</w:t>
      </w:r>
      <w:bookmarkEnd w:id="5"/>
    </w:p>
    <w:p>
      <w:pPr>
        <w:spacing w:after="0"/>
        <w:numPr>
          <w:ilvl w:val="0"/>
          <w:numId w:val="2"/>
        </w:numPr>
      </w:pPr>
      <w:r>
        <w:rPr/>
        <w:t xml:space="preserve">行业薪资差距对企业创新的影响
</w:t>
      </w:r>
    </w:p>
    <w:p>
      <w:pPr>
        <w:spacing w:after="0"/>
        <w:numPr>
          <w:ilvl w:val="0"/>
          <w:numId w:val="2"/>
        </w:numPr>
      </w:pPr>
      <w:r>
        <w:rPr/>
        <w:t xml:space="preserve">作者或研究机构的信息
</w:t>
      </w:r>
    </w:p>
    <w:p>
      <w:pPr>
        <w:spacing w:after="0"/>
        <w:numPr>
          <w:ilvl w:val="0"/>
          <w:numId w:val="2"/>
        </w:numPr>
      </w:pPr>
      <w:r>
        <w:rPr/>
        <w:t xml:space="preserve">薪资差距的重要性和与企业创新的关系
</w:t>
      </w:r>
    </w:p>
    <w:p>
      <w:pPr>
        <w:spacing w:after="0"/>
        <w:numPr>
          <w:ilvl w:val="0"/>
          <w:numId w:val="2"/>
        </w:numPr>
      </w:pPr>
      <w:r>
        <w:rPr/>
        <w:t xml:space="preserve">研究方法、样本选择和数据分析过程
</w:t>
      </w:r>
    </w:p>
    <w:p>
      <w:pPr>
        <w:spacing w:after="0"/>
        <w:numPr>
          <w:ilvl w:val="0"/>
          <w:numId w:val="2"/>
        </w:numPr>
      </w:pPr>
      <w:r>
        <w:rPr/>
        <w:t xml:space="preserve">其他可能影响企业创新的因素
</w:t>
      </w:r>
    </w:p>
    <w:p>
      <w:pPr>
        <w:numPr>
          <w:ilvl w:val="0"/>
          <w:numId w:val="2"/>
        </w:numPr>
      </w:pPr>
      <w:r>
        <w:rPr/>
        <w:t xml:space="preserve">行业薪资差距对企业创新的积极影响的证据</w:t>
      </w:r>
    </w:p>
    <w:p>
      <w:pPr>
        <w:pStyle w:val="Heading1"/>
      </w:pPr>
      <w:bookmarkStart w:id="6" w:name="_Toc6"/>
      <w:r>
        <w:t>Report location:</w:t>
      </w:r>
      <w:bookmarkEnd w:id="6"/>
    </w:p>
    <w:p>
      <w:hyperlink r:id="rId8" w:history="1">
        <w:r>
          <w:rPr>
            <w:color w:val="2980b9"/>
            <w:u w:val="single"/>
          </w:rPr>
          <w:t xml:space="preserve">https://www.fullpicture.app/item/ce02b0e40b8804c7cd817abe294ae775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6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46bf793f55ed4e16sob6p0vonv69w60bb.fgac.lerms.jxufe.edu.cn/science/article/pii/S1049007823000532" TargetMode="External"/><Relationship Id="rId8" Type="http://schemas.openxmlformats.org/officeDocument/2006/relationships/hyperlink" Target="https://www.fullpicture.app/item/ce02b0e40b8804c7cd817abe294ae7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2023-12-19T12:59:13+01:00</dcterms:created>
  <dcterms:modified xsi:type="dcterms:W3CDTF">2023-12-19T12:59:13+01:00</dcterms:modified>
</cp:coreProperties>
</file>

<file path=docProps/custom.xml><?xml version="1.0" encoding="utf-8"?>
<Properties xmlns="http://schemas.openxmlformats.org/officeDocument/2006/custom-properties" xmlns:vt="http://schemas.openxmlformats.org/officeDocument/2006/docPropsVTypes"/>
</file>