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UR-Hesp: A methodological approach for a diagnosis on the quality of open spaces in mass housing estates - ScienceDirect</w:t>
      </w:r>
      <w:br/>
      <w:hyperlink r:id="rId7" w:history="1">
        <w:r>
          <w:rPr>
            <w:color w:val="2980b9"/>
            <w:u w:val="single"/>
          </w:rPr>
          <w:t xml:space="preserve">https://www.sciencedirect.com/science/article/pii/S026427511831388X</w:t>
        </w:r>
      </w:hyperlink>
    </w:p>
    <w:p>
      <w:pPr>
        <w:pStyle w:val="Heading1"/>
      </w:pPr>
      <w:bookmarkStart w:id="2" w:name="_Toc2"/>
      <w:r>
        <w:t>Article summary:</w:t>
      </w:r>
      <w:bookmarkEnd w:id="2"/>
    </w:p>
    <w:p>
      <w:pPr>
        <w:jc w:val="both"/>
      </w:pPr>
      <w:r>
        <w:rPr/>
        <w:t xml:space="preserve">1. Housing estates built in the 1960-70s are showing symptoms of obsolescence, and there is a need for urban regeneration strategies that address specific urban processes.</w:t>
      </w:r>
    </w:p>
    <w:p>
      <w:pPr>
        <w:jc w:val="both"/>
      </w:pPr>
      <w:r>
        <w:rPr/>
        <w:t xml:space="preserve">2. Open spaces are a crucial aspect of the quality of housing estates, but their layout can also contribute to problems such as physical isolation and alienation.</w:t>
      </w:r>
    </w:p>
    <w:p>
      <w:pPr>
        <w:jc w:val="both"/>
      </w:pPr>
      <w:r>
        <w:rPr/>
        <w:t xml:space="preserve">3. A methodology based on urban morphology from a diachronic perspective can help diagnose the urban quality of housing estates and inform regeneration strategies for open spaces.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方法论，旨在为住宅区的开放空间质量提供诊断。然而，该文章存在一些偏见和片面报道。首先，该文章忽略了社会和经济因素对住宅区质量的影响。其次，该文章没有考虑到居民对住宅区质量的满意度以及他们在再生过程中的重要性。此外，该文章没有提供足够的证据来支持其所提出的主张，并且未探索反驳观点。最后，该文章可能存在风险，因为它没有平等地呈现双方，并且可能会偏袒某些利益相关者。</w:t>
      </w:r>
    </w:p>
    <w:p>
      <w:pPr>
        <w:pStyle w:val="Heading1"/>
      </w:pPr>
      <w:bookmarkStart w:id="5" w:name="_Toc5"/>
      <w:r>
        <w:t>Topics for further research:</w:t>
      </w:r>
      <w:bookmarkEnd w:id="5"/>
    </w:p>
    <w:p>
      <w:pPr>
        <w:spacing w:after="0"/>
        <w:numPr>
          <w:ilvl w:val="0"/>
          <w:numId w:val="2"/>
        </w:numPr>
      </w:pPr>
      <w:r>
        <w:rPr/>
        <w:t xml:space="preserve">社会和经济因素对住宅区质量的影响
</w:t>
      </w:r>
    </w:p>
    <w:p>
      <w:pPr>
        <w:spacing w:after="0"/>
        <w:numPr>
          <w:ilvl w:val="0"/>
          <w:numId w:val="2"/>
        </w:numPr>
      </w:pPr>
      <w:r>
        <w:rPr/>
        <w:t xml:space="preserve">居民对住宅区质量的满意度
</w:t>
      </w:r>
    </w:p>
    <w:p>
      <w:pPr>
        <w:spacing w:after="0"/>
        <w:numPr>
          <w:ilvl w:val="0"/>
          <w:numId w:val="2"/>
        </w:numPr>
      </w:pPr>
      <w:r>
        <w:rPr/>
        <w:t xml:space="preserve">再生过程中居民的重要性
</w:t>
      </w:r>
    </w:p>
    <w:p>
      <w:pPr>
        <w:spacing w:after="0"/>
        <w:numPr>
          <w:ilvl w:val="0"/>
          <w:numId w:val="2"/>
        </w:numPr>
      </w:pPr>
      <w:r>
        <w:rPr/>
        <w:t xml:space="preserve">缺乏足够的证据支持主张
</w:t>
      </w:r>
    </w:p>
    <w:p>
      <w:pPr>
        <w:spacing w:after="0"/>
        <w:numPr>
          <w:ilvl w:val="0"/>
          <w:numId w:val="2"/>
        </w:numPr>
      </w:pPr>
      <w:r>
        <w:rPr/>
        <w:t xml:space="preserve">未探索反驳观点
</w:t>
      </w:r>
    </w:p>
    <w:p>
      <w:pPr>
        <w:numPr>
          <w:ilvl w:val="0"/>
          <w:numId w:val="2"/>
        </w:numPr>
      </w:pPr>
      <w:r>
        <w:rPr/>
        <w:t xml:space="preserve">文章可能存在偏袒某些利益相关者的风险</w:t>
      </w:r>
    </w:p>
    <w:p>
      <w:pPr>
        <w:pStyle w:val="Heading1"/>
      </w:pPr>
      <w:bookmarkStart w:id="6" w:name="_Toc6"/>
      <w:r>
        <w:t>Report location:</w:t>
      </w:r>
      <w:bookmarkEnd w:id="6"/>
    </w:p>
    <w:p>
      <w:hyperlink r:id="rId8" w:history="1">
        <w:r>
          <w:rPr>
            <w:color w:val="2980b9"/>
            <w:u w:val="single"/>
          </w:rPr>
          <w:t xml:space="preserve">https://www.fullpicture.app/item/ce0c03db699fadf79f290f795896373e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9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27511831388X" TargetMode="External"/><Relationship Id="rId8" Type="http://schemas.openxmlformats.org/officeDocument/2006/relationships/hyperlink" Target="https://www.fullpicture.app/item/ce0c03db699fadf79f290f79589637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2024-05-04T18:46:35+02:00</dcterms:created>
  <dcterms:modified xsi:type="dcterms:W3CDTF">2024-05-04T18:46:35+02:00</dcterms:modified>
</cp:coreProperties>
</file>

<file path=docProps/custom.xml><?xml version="1.0" encoding="utf-8"?>
<Properties xmlns="http://schemas.openxmlformats.org/officeDocument/2006/custom-properties" xmlns:vt="http://schemas.openxmlformats.org/officeDocument/2006/docPropsVTypes"/>
</file>