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[1812.04777] Extreme View Synthesis</w:t>
      </w:r>
      <w:br/>
      <w:hyperlink r:id="rId7" w:history="1">
        <w:r>
          <w:rPr>
            <w:color w:val="2980b9"/>
            <w:u w:val="single"/>
          </w:rPr>
          <w:t xml:space="preserve">https://arxiv.org/abs/1812.04777</w:t>
        </w:r>
      </w:hyperlink>
    </w:p>
    <w:p>
      <w:pPr>
        <w:pStyle w:val="Heading1"/>
      </w:pPr>
      <w:bookmarkStart w:id="2" w:name="_Toc2"/>
      <w:r>
        <w:t>Article summary:</w:t>
      </w:r>
      <w:bookmarkEnd w:id="2"/>
    </w:p>
    <w:p>
      <w:pPr>
        <w:jc w:val="both"/>
      </w:pPr>
      <w:r>
        <w:rPr/>
        <w:t xml:space="preserve">1. The article presents a solution for novel view extrapolation that works with as few as two input images.</w:t>
      </w:r>
    </w:p>
    <w:p>
      <w:pPr>
        <w:jc w:val="both"/>
      </w:pPr>
      <w:r>
        <w:rPr/>
        <w:t xml:space="preserve">2. The method estimates a depth probability volume to leverage depth uncertainty in challenging regions.</w:t>
      </w:r>
    </w:p>
    <w:p>
      <w:pPr>
        <w:jc w:val="both"/>
      </w:pPr>
      <w:r>
        <w:rPr/>
        <w:t xml:space="preserve">3. The method is the first to show visually pleasing results for baseline magnifications of up to 30X.</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appears to be reliable and trustworthy, as it provides detailed information about the proposed solution and its potential applications. The authors provide evidence for their claims, such as the fact that their method is the first to show visually pleasing results for baseline magnifications of up to 30X. Furthermore, they provide a clear explanation of how their method works and how it can be used in practice. </w:t>
      </w:r>
    </w:p>
    <w:p>
      <w:pPr>
        <w:jc w:val="both"/>
      </w:pPr>
      <w:r>
        <w:rPr/>
        <w:t xml:space="preserve">However, there are some potential biases in the article that should be noted. For example, the authors do not explore any counterarguments or alternative solutions to the problem they are addressing. Additionally, they do not discuss any possible risks associated with using their proposed solution, which could lead readers to overestimate its effectiveness without considering potential drawbacks or limitations. Finally, while the authors provide evidence for their claims, they do not present both sides of an argument equally; instead, they focus primarily on promoting their own solution without exploring other options or perspectives.</w:t>
      </w:r>
    </w:p>
    <w:p>
      <w:pPr>
        <w:pStyle w:val="Heading1"/>
      </w:pPr>
      <w:bookmarkStart w:id="5" w:name="_Toc5"/>
      <w:r>
        <w:t>Topics for further research:</w:t>
      </w:r>
      <w:bookmarkEnd w:id="5"/>
    </w:p>
    <w:p>
      <w:pPr>
        <w:spacing w:after="0"/>
        <w:numPr>
          <w:ilvl w:val="0"/>
          <w:numId w:val="2"/>
        </w:numPr>
      </w:pPr>
      <w:r>
        <w:rPr/>
        <w:t xml:space="preserve">Alternative solutions for image magnification</w:t>
      </w:r>
    </w:p>
    <w:p>
      <w:pPr>
        <w:spacing w:after="0"/>
        <w:numPr>
          <w:ilvl w:val="0"/>
          <w:numId w:val="2"/>
        </w:numPr>
      </w:pPr>
      <w:r>
        <w:rPr/>
        <w:t xml:space="preserve">Risks associated with image magnification</w:t>
      </w:r>
    </w:p>
    <w:p>
      <w:pPr>
        <w:spacing w:after="0"/>
        <w:numPr>
          <w:ilvl w:val="0"/>
          <w:numId w:val="2"/>
        </w:numPr>
      </w:pPr>
      <w:r>
        <w:rPr/>
        <w:t xml:space="preserve">Pros and cons of image magnification</w:t>
      </w:r>
    </w:p>
    <w:p>
      <w:pPr>
        <w:spacing w:after="0"/>
        <w:numPr>
          <w:ilvl w:val="0"/>
          <w:numId w:val="2"/>
        </w:numPr>
      </w:pPr>
      <w:r>
        <w:rPr/>
        <w:t xml:space="preserve">Image magnification techniques comparison</w:t>
      </w:r>
    </w:p>
    <w:p>
      <w:pPr>
        <w:spacing w:after="0"/>
        <w:numPr>
          <w:ilvl w:val="0"/>
          <w:numId w:val="2"/>
        </w:numPr>
      </w:pPr>
      <w:r>
        <w:rPr/>
        <w:t xml:space="preserve">Image magnification performance evaluation</w:t>
      </w:r>
    </w:p>
    <w:p>
      <w:pPr>
        <w:numPr>
          <w:ilvl w:val="0"/>
          <w:numId w:val="2"/>
        </w:numPr>
      </w:pPr>
      <w:r>
        <w:rPr/>
        <w:t xml:space="preserve">Image magnification applications</w:t>
      </w:r>
    </w:p>
    <w:p>
      <w:pPr>
        <w:pStyle w:val="Heading1"/>
      </w:pPr>
      <w:bookmarkStart w:id="6" w:name="_Toc6"/>
      <w:r>
        <w:t>Report location:</w:t>
      </w:r>
      <w:bookmarkEnd w:id="6"/>
    </w:p>
    <w:p>
      <w:hyperlink r:id="rId8" w:history="1">
        <w:r>
          <w:rPr>
            <w:color w:val="2980b9"/>
            <w:u w:val="single"/>
          </w:rPr>
          <w:t xml:space="preserve">https://www.fullpicture.app/item/ce387fbc9307e9e640f3a7902097f79b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79F24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xiv.org/abs/1812.04777" TargetMode="External"/><Relationship Id="rId8" Type="http://schemas.openxmlformats.org/officeDocument/2006/relationships/hyperlink" Target="https://www.fullpicture.app/item/ce387fbc9307e9e640f3a7902097f79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2023-02-24T19:08:53+01:00</dcterms:created>
  <dcterms:modified xsi:type="dcterms:W3CDTF">2023-02-24T19:08:53+01:00</dcterms:modified>
</cp:coreProperties>
</file>

<file path=docProps/custom.xml><?xml version="1.0" encoding="utf-8"?>
<Properties xmlns="http://schemas.openxmlformats.org/officeDocument/2006/custom-properties" xmlns:vt="http://schemas.openxmlformats.org/officeDocument/2006/docPropsVTypes"/>
</file>