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Plant–plant interactions and environmental change - Brooker - 2006 - New Phytologist - Wiley Online Library</w:t>
      </w:r>
      <w:br/>
      <w:hyperlink r:id="rId7" w:history="1">
        <w:r>
          <w:rPr>
            <w:color w:val="2980b9"/>
            <w:u w:val="single"/>
          </w:rPr>
          <w:t xml:space="preserve">https://nph.onlinelibrary.wiley.com/doi/full/10.1111/j.1469-8137.2006.01752.x</w:t>
        </w:r>
      </w:hyperlink>
    </w:p>
    <w:p>
      <w:pPr>
        <w:pStyle w:val="Heading1"/>
      </w:pPr>
      <w:bookmarkStart w:id="2" w:name="_Toc2"/>
      <w:r>
        <w:t>Article summary:</w:t>
      </w:r>
      <w:bookmarkEnd w:id="2"/>
    </w:p>
    <w:p>
      <w:pPr>
        <w:jc w:val="both"/>
      </w:pPr>
      <w:r>
        <w:rPr/>
        <w:t xml:space="preserve">1. The rate of environmental change is unusually high due to anthropogenic activities, and this presents a unique challenge to the survival of many species.</w:t>
      </w:r>
    </w:p>
    <w:p>
      <w:pPr>
        <w:jc w:val="both"/>
      </w:pPr>
      <w:r>
        <w:rPr/>
        <w:t xml:space="preserve">2. Plant-plant interactions play a key role in regulating the composition of communities and ecosystems, and their impacts can be altered by external drivers such as climate conditions or nutrient availability.</w:t>
      </w:r>
    </w:p>
    <w:p>
      <w:pPr>
        <w:jc w:val="both"/>
      </w:pPr>
      <w:r>
        <w:rPr/>
        <w:t xml:space="preserve">3. There is a need to understand how plant-plant interactions may be mediating the response of natural systems to environmental change drivers, and what areas of research should be pursued in order to improve understanding and prediction of biodiversity impacts.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an experienced researcher in the field, which lends credibility to its content. The article provides an overview of the current situation with regards to environmental change phenomena, citing relevant sources for further information. It also provides an overview of how plant–plant interactions play a role in mediating the impact of environmental change drivers on plant species and communities, providing evidence for its claims from various sources. </w:t>
      </w:r>
    </w:p>
    <w:p>
      <w:pPr>
        <w:jc w:val="both"/>
      </w:pPr>
      <w:r>
        <w:rPr/>
        <w:t xml:space="preserve">The article does not appear to have any biases or one-sided reporting; it presents both sides equally and does not make any unsupported claims or omit any points of consideration. It also does not contain any promotional content or partiality towards any particular viewpoint. The article does note potential risks associated with environmental change phenomena, which adds to its trustworthiness and reliability. </w:t>
      </w:r>
    </w:p>
    <w:p>
      <w:pPr>
        <w:jc w:val="both"/>
      </w:pPr>
      <w:r>
        <w:rPr/>
        <w:t xml:space="preserve">In conclusion, this article appears to be trustworthy and reliable in its content regarding plant–plant interactions and environmental change phenomena.</w:t>
      </w:r>
    </w:p>
    <w:p>
      <w:pPr>
        <w:pStyle w:val="Heading1"/>
      </w:pPr>
      <w:bookmarkStart w:id="5" w:name="_Toc5"/>
      <w:r>
        <w:t>Topics for further research:</w:t>
      </w:r>
      <w:bookmarkEnd w:id="5"/>
    </w:p>
    <w:p>
      <w:pPr>
        <w:spacing w:after="0"/>
        <w:numPr>
          <w:ilvl w:val="0"/>
          <w:numId w:val="2"/>
        </w:numPr>
      </w:pPr>
      <w:r>
        <w:rPr/>
        <w:t xml:space="preserve">Plant-plant interactions and climate change</w:t>
      </w:r>
    </w:p>
    <w:p>
      <w:pPr>
        <w:spacing w:after="0"/>
        <w:numPr>
          <w:ilvl w:val="0"/>
          <w:numId w:val="2"/>
        </w:numPr>
      </w:pPr>
      <w:r>
        <w:rPr/>
        <w:t xml:space="preserve">Plant-plant interactions and biodiversity</w:t>
      </w:r>
    </w:p>
    <w:p>
      <w:pPr>
        <w:spacing w:after="0"/>
        <w:numPr>
          <w:ilvl w:val="0"/>
          <w:numId w:val="2"/>
        </w:numPr>
      </w:pPr>
      <w:r>
        <w:rPr/>
        <w:t xml:space="preserve">Plant-plant interactions and ecosystem services</w:t>
      </w:r>
    </w:p>
    <w:p>
      <w:pPr>
        <w:spacing w:after="0"/>
        <w:numPr>
          <w:ilvl w:val="0"/>
          <w:numId w:val="2"/>
        </w:numPr>
      </w:pPr>
      <w:r>
        <w:rPr/>
        <w:t xml:space="preserve">Plant-plant interactions and species adaptation</w:t>
      </w:r>
    </w:p>
    <w:p>
      <w:pPr>
        <w:spacing w:after="0"/>
        <w:numPr>
          <w:ilvl w:val="0"/>
          <w:numId w:val="2"/>
        </w:numPr>
      </w:pPr>
      <w:r>
        <w:rPr/>
        <w:t xml:space="preserve">Plant-plant interactions and environmental stressors</w:t>
      </w:r>
    </w:p>
    <w:p>
      <w:pPr>
        <w:numPr>
          <w:ilvl w:val="0"/>
          <w:numId w:val="2"/>
        </w:numPr>
      </w:pPr>
      <w:r>
        <w:rPr/>
        <w:t xml:space="preserve">Plant-plant interactions and conservation strategies</w:t>
      </w:r>
    </w:p>
    <w:p>
      <w:pPr>
        <w:pStyle w:val="Heading1"/>
      </w:pPr>
      <w:bookmarkStart w:id="6" w:name="_Toc6"/>
      <w:r>
        <w:t>Report location:</w:t>
      </w:r>
      <w:bookmarkEnd w:id="6"/>
    </w:p>
    <w:p>
      <w:hyperlink r:id="rId8" w:history="1">
        <w:r>
          <w:rPr>
            <w:color w:val="2980b9"/>
            <w:u w:val="single"/>
          </w:rPr>
          <w:t xml:space="preserve">https://www.fullpicture.app/item/ce5aee5ca1319ca8acc6d70a52fc266a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8E8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full/10.1111/j.1469-8137.2006.01752.x" TargetMode="External"/><Relationship Id="rId8" Type="http://schemas.openxmlformats.org/officeDocument/2006/relationships/hyperlink" Target="https://www.fullpicture.app/item/ce5aee5ca1319ca8acc6d70a52fc26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2023-02-24T10:03:19+01:00</dcterms:created>
  <dcterms:modified xsi:type="dcterms:W3CDTF">2023-02-24T10:03:19+01:00</dcterms:modified>
</cp:coreProperties>
</file>

<file path=docProps/custom.xml><?xml version="1.0" encoding="utf-8"?>
<Properties xmlns="http://schemas.openxmlformats.org/officeDocument/2006/custom-properties" xmlns:vt="http://schemas.openxmlformats.org/officeDocument/2006/docPropsVTypes"/>
</file>