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Staff retention: This checklist can help you keep top talent | World Economic Forum</w:t></w:r><w:br/><w:hyperlink r:id="rId7" w:history="1"><w:r><w:rPr><w:color w:val="2980b9"/><w:u w:val="single"/></w:rPr><w:t xml:space="preserve">https://www.weforum.org/agenda/2023/02/work-talent-retention-checklist-employment?utm_source=linkedin&utm_medium=social_scheduler&utm_term=Workforce+and+Employment&utm_content=06/02/2023+18:45</w:t></w:r></w:hyperlink></w:p><w:p><w:pPr><w:pStyle w:val="Heading1"/></w:pPr><w:bookmarkStart w:id="2" w:name="_Toc2"/><w:r><w:t>Article summary:</w:t></w:r><w:bookmarkEnd w:id="2"/></w:p><w:p><w:pPr><w:jc w:val="both"/></w:pPr><w:r><w:rPr/><w:t xml:space="preserve">1. Companies must take a systematic approach to gathering information in order to improve their staff retention strategies.</w:t></w:r></w:p><w:p><w:pPr><w:jc w:val="both"/></w:pPr><w:r><w:rPr/><w:t xml:space="preserve">2. ADP has created a comprehensive retention checklist of 25 questions to help organizations identify and address problems with their retention strategies.</w:t></w:r></w:p><w:p><w:pPr><w:jc w:val="both"/></w:pPr><w:r><w:rPr/><w:t xml:space="preserve">3. Regular, two-way communication between employees and leaders is essential for creating an engaged workforce and improving employee retention rates.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comprehensive overview of the importance of staff retention in the current economic climate, as well as providing a checklist of 25 questions that companies can use to assess their own retention strategies. The article also provides evidence from various sources such as Gallup, ADP, The Harris Poll, Grammarly Business, and Dynamic Signal to support its claims about employee engagement and communication issues in the workplace. </w:t></w:r></w:p><w:p><w:pPr><w:jc w:val="both"/></w:pPr><w:r><w:rPr/><w:t xml:space="preserve">However, there are some potential biases present in the article which could be explored further. For example, while the article does mention potential risks associated with disengaged employees such as higher turnover rates and absenteeism, it does not provide any evidence or data to back up these claims. Additionally, while the article does provide some counterarguments regarding employee engagement levels during times of economic volatility, it does not explore any other possible counterarguments or alternative solutions that could be used to improve staff retention rates. Furthermore, while the article does provide some useful advice on how companies can improve their communication with employees in order to increase engagement levels, it fails to mention any potential risks associated with this approach such as privacy concerns or data security issues. </w:t></w:r></w:p><w:p><w:pPr><w:jc w:val="both"/></w:pPr><w:r><w:rPr/><w:t xml:space="preserve">In conclusion, while this article is generally reliable and trustworthy due to its comprehensive overview of staff retention strategies and its use of evidence from various sources to support its claims about employee engagement levels in the workplace, there are still some potential biases present which should be explored further in order for readers to gain a more balanced understanding of this topic.</w:t></w:r></w:p><w:p><w:pPr><w:pStyle w:val="Heading1"/></w:pPr><w:bookmarkStart w:id="5" w:name="_Toc5"/><w:r><w:t>Topics for further research:</w:t></w:r><w:bookmarkEnd w:id="5"/></w:p><w:p><w:pPr><w:spacing w:after="0"/><w:numPr><w:ilvl w:val="0"/><w:numId w:val="2"/></w:numPr></w:pPr><w:r><w:rPr/><w:t xml:space="preserve">Employee engagement strategies during economic volatility</w:t></w:r></w:p><w:p><w:pPr><w:spacing w:after="0"/><w:numPr><w:ilvl w:val="0"/><w:numId w:val="2"/></w:numPr></w:pPr><w:r><w:rPr/><w:t xml:space="preserve">Employee retention strategies during recession</w:t></w:r></w:p><w:p><w:pPr><w:spacing w:after="0"/><w:numPr><w:ilvl w:val="0"/><w:numId w:val="2"/></w:numPr></w:pPr><w:r><w:rPr/><w:t xml:space="preserve">Employee communication risks</w:t></w:r></w:p><w:p><w:pPr><w:spacing w:after="0"/><w:numPr><w:ilvl w:val="0"/><w:numId w:val="2"/></w:numPr></w:pPr><w:r><w:rPr/><w:t xml:space="preserve">Privacy concerns in employee communication</w:t></w:r></w:p><w:p><w:pPr><w:spacing w:after="0"/><w:numPr><w:ilvl w:val="0"/><w:numId w:val="2"/></w:numPr></w:pPr><w:r><w:rPr/><w:t xml:space="preserve">Data security issues in employee communication</w:t></w:r></w:p><w:p><w:pPr><w:numPr><w:ilvl w:val="0"/><w:numId w:val="2"/></w:numPr></w:pPr><w:r><w:rPr/><w:t xml:space="preserve">Alternative solutions to improve staff retention rates</w:t></w:r></w:p><w:p><w:pPr><w:pStyle w:val="Heading1"/></w:pPr><w:bookmarkStart w:id="6" w:name="_Toc6"/><w:r><w:t>Report location:</w:t></w:r><w:bookmarkEnd w:id="6"/></w:p><w:p><w:hyperlink r:id="rId8" w:history="1"><w:r><w:rPr><w:color w:val="2980b9"/><w:u w:val="single"/></w:rPr><w:t xml:space="preserve">https://www.fullpicture.app/item/ce6d1f80dd5a2ec208980c43258bb0e4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0A5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forum.org/agenda/2023/02/work-talent-retention-checklist-employment?utm_source=linkedin&amp;utm_medium=social_scheduler&amp;utm_term=Workforce+and+Employment&amp;utm_content=06/02/2023+18:45" TargetMode="External"/><Relationship Id="rId8" Type="http://schemas.openxmlformats.org/officeDocument/2006/relationships/hyperlink" Target="https://www.fullpicture.app/item/ce6d1f80dd5a2ec208980c43258bb0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2023-02-23T12:59:29+01:00</dcterms:created>
  <dcterms:modified xsi:type="dcterms:W3CDTF">2023-02-23T12:59:29+01:00</dcterms:modified>
</cp:coreProperties>
</file>

<file path=docProps/custom.xml><?xml version="1.0" encoding="utf-8"?>
<Properties xmlns="http://schemas.openxmlformats.org/officeDocument/2006/custom-properties" xmlns:vt="http://schemas.openxmlformats.org/officeDocument/2006/docPropsVTypes"/>
</file>