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and Design of Sustainable Integrated Process, Water Treatment, Energy Supply Networks and Carbon Utilization Networks Under Uncertainty - ScienceDirect --- 不确定性下可持续一体化过程、水处理、供能网络和碳利用网络的合成与设计 - ScienceDirect</w:t>
      </w:r>
      <w:br/>
      <w:hyperlink r:id="rId7" w:history="1">
        <w:r>
          <w:rPr>
            <w:color w:val="2980b9"/>
            <w:u w:val="single"/>
          </w:rPr>
          <w:t xml:space="preserve">https://www.sciencedirect.com/science/article/pii/B978032388506550231X</w:t>
        </w:r>
      </w:hyperlink>
    </w:p>
    <w:p>
      <w:pPr>
        <w:pStyle w:val="Heading1"/>
      </w:pPr>
      <w:bookmarkStart w:id="2" w:name="_Toc2"/>
      <w:r>
        <w:t>Article summary:</w:t>
      </w:r>
      <w:bookmarkEnd w:id="2"/>
    </w:p>
    <w:p>
      <w:pPr>
        <w:jc w:val="both"/>
      </w:pPr>
      <w:r>
        <w:rPr/>
        <w:t xml:space="preserve">1. The article discusses the synthesis and design of sustainable integrated processes, water treatment, energy supply networks, and carbon utilization networks under uncertainty.</w:t>
      </w:r>
    </w:p>
    <w:p>
      <w:pPr>
        <w:jc w:val="both"/>
      </w:pPr>
      <w:r>
        <w:rPr/>
        <w:t xml:space="preserve">2. A framework is proposed that considers the overall water and energy supply, waste and carbon emissions in chemical process synthesis and design.</w:t>
      </w:r>
    </w:p>
    <w:p>
      <w:pPr>
        <w:jc w:val="both"/>
      </w:pPr>
      <w:r>
        <w:rPr/>
        <w:t xml:space="preserve">3. The article presents a case study on the production of xylitol to demonstrate the applicability of the framework in finding sustainable solutions with zero carbon emission and highest economic benefits.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"Synthesis and Design of Sustainable Integrated Process, Water Treatment, Energy Supply Networks and Carbon Utilization Networks Under Uncertainty" discusses a framework and modeling methods for integrating various networks in chemical processes to achieve more sustainable alternatives. While the article provides valuable information on the topic, there are several areas that require critical analysis.</w:t>
      </w:r>
    </w:p>
    <w:p>
      <w:pPr>
        <w:jc w:val="both"/>
      </w:pPr>
      <w:r>
        <w:rPr/>
        <w:t xml:space="preserve"/>
      </w:r>
    </w:p>
    <w:p>
      <w:pPr>
        <w:jc w:val="both"/>
      </w:pPr>
      <w:r>
        <w:rPr/>
        <w:t xml:space="preserve">One potential bias in the article is the focus on sustainability without considering other factors such as economic feasibility or technical limitations. The authors emphasize the need for low emissions and high benefits but do not address potential trade-offs or challenges in achieving these goals. This one-sided reporting may lead readers to believe that sustainability is the only important factor in process design, neglecting other considerations.</w:t>
      </w:r>
    </w:p>
    <w:p>
      <w:pPr>
        <w:jc w:val="both"/>
      </w:pPr>
      <w:r>
        <w:rPr/>
        <w:t xml:space="preserve"/>
      </w:r>
    </w:p>
    <w:p>
      <w:pPr>
        <w:jc w:val="both"/>
      </w:pPr>
      <w:r>
        <w:rPr/>
        <w:t xml:space="preserve">Additionally, the article lacks evidence to support its claims about the effectiveness of the proposed framework. While it mentions a previous study that demonstrated the use of multi-network optimization to find sustainable alternatives, it does not provide any specific results or data from this study. Without supporting evidence, it is difficult to assess the validity and reliability of the proposed approach.</w:t>
      </w:r>
    </w:p>
    <w:p>
      <w:pPr>
        <w:jc w:val="both"/>
      </w:pPr>
      <w:r>
        <w:rPr/>
        <w:t xml:space="preserve"/>
      </w:r>
    </w:p>
    <w:p>
      <w:pPr>
        <w:jc w:val="both"/>
      </w:pPr>
      <w:r>
        <w:rPr/>
        <w:t xml:space="preserve">Furthermore, there are missing points of consideration in the article. For example, it does not discuss potential risks or drawbacks associated with carbon capture and utilization (CCU) processes. CCU technologies have their own environmental impacts and may not always be a viable solution for reducing emissions. By failing to address these concerns, the article presents an incomplete picture of the potential benefits and limitations of CCU.</w:t>
      </w:r>
    </w:p>
    <w:p>
      <w:pPr>
        <w:jc w:val="both"/>
      </w:pPr>
      <w:r>
        <w:rPr/>
        <w:t xml:space="preserve"/>
      </w:r>
    </w:p>
    <w:p>
      <w:pPr>
        <w:jc w:val="both"/>
      </w:pPr>
      <w:r>
        <w:rPr/>
        <w:t xml:space="preserve">The article also lacks exploration of counterarguments or alternative perspectives. It assumes that integrating water treatment, energy supply networks, and carbon utilization networks is inherently beneficial without considering potential challenges or drawbacks. A more balanced analysis would acknowledge different viewpoints and address potential criticisms or limitations of this integrated approach.</w:t>
      </w:r>
    </w:p>
    <w:p>
      <w:pPr>
        <w:jc w:val="both"/>
      </w:pPr>
      <w:r>
        <w:rPr/>
        <w:t xml:space="preserve"/>
      </w:r>
    </w:p>
    <w:p>
      <w:pPr>
        <w:jc w:val="both"/>
      </w:pPr>
      <w:r>
        <w:rPr/>
        <w:t xml:space="preserve">Additionally, there is a promotional tone throughout the article, particularly when discussing the proposed framework and modeling methods. The authors present their approach as innovative and effective without providing sufficient evidence or comparing it to existing methods. This promotional content undermines the credibility of the article and raises questions about potential biases.</w:t>
      </w:r>
    </w:p>
    <w:p>
      <w:pPr>
        <w:jc w:val="both"/>
      </w:pPr>
      <w:r>
        <w:rPr/>
        <w:t xml:space="preserve"/>
      </w:r>
    </w:p>
    <w:p>
      <w:pPr>
        <w:jc w:val="both"/>
      </w:pPr>
      <w:r>
        <w:rPr/>
        <w:t xml:space="preserve">In conclusion, while the article provides an overview of a framework for integrating various networks in chemical processes, it has several limitations. These include potential biases towards sustainability, lack of evidence to support claims, missing points of consideration, unexplored counterarguments, and a promotional tone. A more balanced and evidence-based analysis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Potential risks and drawbacks of carbon capture and utilization processes
</w:t>
      </w:r>
    </w:p>
    <w:p>
      <w:pPr>
        <w:spacing w:after="0"/>
        <w:numPr>
          <w:ilvl w:val="0"/>
          <w:numId w:val="2"/>
        </w:numPr>
      </w:pPr>
      <w:r>
        <w:rPr/>
        <w:t xml:space="preserve">Economic feasibility and technical limitations of integrating water treatment</w:t>
      </w:r>
    </w:p>
    <w:p>
      <w:pPr>
        <w:spacing w:after="0"/>
        <w:numPr>
          <w:ilvl w:val="0"/>
          <w:numId w:val="2"/>
        </w:numPr>
      </w:pPr>
      <w:r>
        <w:rPr/>
        <w:t xml:space="preserve">energy supply networks</w:t>
      </w:r>
    </w:p>
    <w:p>
      <w:pPr>
        <w:spacing w:after="0"/>
        <w:numPr>
          <w:ilvl w:val="0"/>
          <w:numId w:val="2"/>
        </w:numPr>
      </w:pPr>
      <w:r>
        <w:rPr/>
        <w:t xml:space="preserve">and carbon utilization networks
</w:t>
      </w:r>
    </w:p>
    <w:p>
      <w:pPr>
        <w:spacing w:after="0"/>
        <w:numPr>
          <w:ilvl w:val="0"/>
          <w:numId w:val="2"/>
        </w:numPr>
      </w:pPr>
      <w:r>
        <w:rPr/>
        <w:t xml:space="preserve">Trade-offs and challenges in achieving low emissions and high benefits in chemical process design
</w:t>
      </w:r>
    </w:p>
    <w:p>
      <w:pPr>
        <w:spacing w:after="0"/>
        <w:numPr>
          <w:ilvl w:val="0"/>
          <w:numId w:val="2"/>
        </w:numPr>
      </w:pPr>
      <w:r>
        <w:rPr/>
        <w:t xml:space="preserve">Alternative perspectives on the integration of various networks in chemical processes
</w:t>
      </w:r>
    </w:p>
    <w:p>
      <w:pPr>
        <w:spacing w:after="0"/>
        <w:numPr>
          <w:ilvl w:val="0"/>
          <w:numId w:val="2"/>
        </w:numPr>
      </w:pPr>
      <w:r>
        <w:rPr/>
        <w:t xml:space="preserve">Comparison of the proposed framework and modeling methods with existing methods in process design
</w:t>
      </w:r>
    </w:p>
    <w:p>
      <w:pPr>
        <w:numPr>
          <w:ilvl w:val="0"/>
          <w:numId w:val="2"/>
        </w:numPr>
      </w:pPr>
      <w:r>
        <w:rPr/>
        <w:t xml:space="preserve">Environmental impacts of carbon capture and utilization technologies</w:t>
      </w:r>
    </w:p>
    <w:p>
      <w:pPr>
        <w:pStyle w:val="Heading1"/>
      </w:pPr>
      <w:bookmarkStart w:id="6" w:name="_Toc6"/>
      <w:r>
        <w:t>Report location:</w:t>
      </w:r>
      <w:bookmarkEnd w:id="6"/>
    </w:p>
    <w:p>
      <w:hyperlink r:id="rId8" w:history="1">
        <w:r>
          <w:rPr>
            <w:color w:val="2980b9"/>
            <w:u w:val="single"/>
          </w:rPr>
          <w:t xml:space="preserve">https://www.fullpicture.app/item/ce767c6795bf6e6611c192f5b2a6250b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B1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32388506550231X" TargetMode="External"/><Relationship Id="rId8" Type="http://schemas.openxmlformats.org/officeDocument/2006/relationships/hyperlink" Target="https://www.fullpicture.app/item/ce767c6795bf6e6611c192f5b2a625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2024-01-21T22:06:35+01:00</dcterms:created>
  <dcterms:modified xsi:type="dcterms:W3CDTF">2024-01-21T22:06:35+01:00</dcterms:modified>
</cp:coreProperties>
</file>

<file path=docProps/custom.xml><?xml version="1.0" encoding="utf-8"?>
<Properties xmlns="http://schemas.openxmlformats.org/officeDocument/2006/custom-properties" xmlns:vt="http://schemas.openxmlformats.org/officeDocument/2006/docPropsVTypes"/>
</file>