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Implementation of the Digital QS-SVM-Based Beamformer on an FPGA Platform</w:t>
      </w:r>
      <w:br/>
      <w:hyperlink r:id="rId7" w:history="1">
        <w:r>
          <w:rPr>
            <w:color w:val="2980b9"/>
            <w:u w:val="single"/>
          </w:rPr>
          <w:t xml:space="preserve">https://www.mdpi.com/1424-8220/23/3/1742</w:t>
        </w:r>
      </w:hyperlink>
    </w:p>
    <w:p>
      <w:pPr>
        <w:pStyle w:val="Heading1"/>
      </w:pPr>
      <w:bookmarkStart w:id="2" w:name="_Toc2"/>
      <w:r>
        <w:t>Article summary:</w:t>
      </w:r>
      <w:bookmarkEnd w:id="2"/>
    </w:p>
    <w:p>
      <w:pPr>
        <w:jc w:val="both"/>
      </w:pPr>
      <w:r>
        <w:rPr/>
        <w:t xml:space="preserve">1. This article discusses the implementation of a digital QS-SVM-based beamformer on an FPGA platform.</w:t>
      </w:r>
    </w:p>
    <w:p>
      <w:pPr>
        <w:jc w:val="both"/>
      </w:pPr>
      <w:r>
        <w:rPr/>
        <w:t xml:space="preserve">2. The beamforming functionality is fulfilled using a combination of the LCMV and MVDR techniques to take advantage of both beamforming techniques and thereby achieve more robustness and stability in performance.</w:t>
      </w:r>
    </w:p>
    <w:p>
      <w:pPr>
        <w:jc w:val="both"/>
      </w:pPr>
      <w:r>
        <w:rPr/>
        <w:t xml:space="preserve">3. The deployment setup of the digital QS-SVM beamformer includes software and hardware implementations, with performance evaluated in terms of throughput, latency, and performance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implementation of a digital QS-SVM-based beamformer on an FPGA platform. The authors provide evidence for their claims by citing relevant sources throughout the article, which adds to its trustworthiness and reliability. Furthermore, they present both sides equally by discussing advantages and disadvantages of different techniques such as MVDR and LCMV, as well as potential risks associated with deploying the proposed digital beamformer on an FPGA board.</w:t>
      </w:r>
    </w:p>
    <w:p>
      <w:pPr>
        <w:jc w:val="both"/>
      </w:pPr>
      <w:r>
        <w:rPr/>
        <w:t xml:space="preserve">However, there are some points that could be further explored in order to make the article more reliable. For example, while the authors discuss potential risks associated with deploying the proposed digital beamformer on an FPGA board, they do not provide any evidence or examples to support this claim. Additionally, while they discuss advantages and disadvantages of different techniques such as MVDR and LCMV, they do not explore any counterarguments or alternative solutions that could be used instead. Finally, while they provide evidence for their claims by citing relevant sources throughout the article, it would be beneficial if they provided more detail about these sources in order to further strengthen their argument.</w:t>
      </w:r>
    </w:p>
    <w:p>
      <w:pPr>
        <w:pStyle w:val="Heading1"/>
      </w:pPr>
      <w:bookmarkStart w:id="5" w:name="_Toc5"/>
      <w:r>
        <w:t>Topics for further research:</w:t>
      </w:r>
      <w:bookmarkEnd w:id="5"/>
    </w:p>
    <w:p>
      <w:pPr>
        <w:spacing w:after="0"/>
        <w:numPr>
          <w:ilvl w:val="0"/>
          <w:numId w:val="2"/>
        </w:numPr>
      </w:pPr>
      <w:r>
        <w:rPr/>
        <w:t xml:space="preserve">Advantages and disadvantages of MVDR beamforming</w:t>
      </w:r>
    </w:p>
    <w:p>
      <w:pPr>
        <w:spacing w:after="0"/>
        <w:numPr>
          <w:ilvl w:val="0"/>
          <w:numId w:val="2"/>
        </w:numPr>
      </w:pPr>
      <w:r>
        <w:rPr/>
        <w:t xml:space="preserve">Alternative solutions to digital beamforming</w:t>
      </w:r>
    </w:p>
    <w:p>
      <w:pPr>
        <w:spacing w:after="0"/>
        <w:numPr>
          <w:ilvl w:val="0"/>
          <w:numId w:val="2"/>
        </w:numPr>
      </w:pPr>
      <w:r>
        <w:rPr/>
        <w:t xml:space="preserve">Potential risks of deploying digital beamforming on FPGA</w:t>
      </w:r>
    </w:p>
    <w:p>
      <w:pPr>
        <w:spacing w:after="0"/>
        <w:numPr>
          <w:ilvl w:val="0"/>
          <w:numId w:val="2"/>
        </w:numPr>
      </w:pPr>
      <w:r>
        <w:rPr/>
        <w:t xml:space="preserve">Counterarguments to LCMV beamforming</w:t>
      </w:r>
    </w:p>
    <w:p>
      <w:pPr>
        <w:spacing w:after="0"/>
        <w:numPr>
          <w:ilvl w:val="0"/>
          <w:numId w:val="2"/>
        </w:numPr>
      </w:pPr>
      <w:r>
        <w:rPr/>
        <w:t xml:space="preserve">Evidence for digital QS-SVM-based beamforming</w:t>
      </w:r>
    </w:p>
    <w:p>
      <w:pPr>
        <w:numPr>
          <w:ilvl w:val="0"/>
          <w:numId w:val="2"/>
        </w:numPr>
      </w:pPr>
      <w:r>
        <w:rPr/>
        <w:t xml:space="preserve">Detailed sources for digital beamforming on FPGA</w:t>
      </w:r>
    </w:p>
    <w:p>
      <w:pPr>
        <w:pStyle w:val="Heading1"/>
      </w:pPr>
      <w:bookmarkStart w:id="6" w:name="_Toc6"/>
      <w:r>
        <w:t>Report location:</w:t>
      </w:r>
      <w:bookmarkEnd w:id="6"/>
    </w:p>
    <w:p>
      <w:hyperlink r:id="rId8" w:history="1">
        <w:r>
          <w:rPr>
            <w:color w:val="2980b9"/>
            <w:u w:val="single"/>
          </w:rPr>
          <w:t xml:space="preserve">https://www.fullpicture.app/item/ce77db08cf8699b1e8243ae5f4586f92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B2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3/3/1742" TargetMode="External"/><Relationship Id="rId8" Type="http://schemas.openxmlformats.org/officeDocument/2006/relationships/hyperlink" Target="https://www.fullpicture.app/item/ce77db08cf8699b1e8243ae5f4586f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2023-02-22T02:47:02+01:00</dcterms:created>
  <dcterms:modified xsi:type="dcterms:W3CDTF">2023-02-22T02:47:02+01:00</dcterms:modified>
</cp:coreProperties>
</file>

<file path=docProps/custom.xml><?xml version="1.0" encoding="utf-8"?>
<Properties xmlns="http://schemas.openxmlformats.org/officeDocument/2006/custom-properties" xmlns:vt="http://schemas.openxmlformats.org/officeDocument/2006/docPropsVTypes"/>
</file>