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Impact of COVID-19 on Formal Education: An International Review of Practices and Potentials of Open Education at a Distance | The International Review of Research in Open and Distributed Learning</w:t>
      </w:r>
      <w:br/>
      <w:hyperlink r:id="rId7" w:history="1">
        <w:r>
          <w:rPr>
            <w:color w:val="2980b9"/>
            <w:u w:val="single"/>
          </w:rPr>
          <w:t xml:space="preserve">https://www.irrodl.org/index.php/irrodl/article/view/6120/5779</w:t>
        </w:r>
      </w:hyperlink>
    </w:p>
    <w:p>
      <w:pPr>
        <w:pStyle w:val="Heading1"/>
      </w:pPr>
      <w:bookmarkStart w:id="2" w:name="_Toc2"/>
      <w:r>
        <w:t>Article summary:</w:t>
      </w:r>
      <w:bookmarkEnd w:id="2"/>
    </w:p>
    <w:p>
      <w:pPr>
        <w:jc w:val="both"/>
      </w:pPr>
      <w:r>
        <w:rPr/>
        <w:t xml:space="preserve">1. This article reviews the impact of COVID-19 on formal education, and examines the practices and potentials of open education at a distance. </w:t>
      </w:r>
    </w:p>
    <w:p>
      <w:pPr>
        <w:jc w:val="both"/>
      </w:pPr>
      <w:r>
        <w:rPr/>
        <w:t xml:space="preserve">2. It looks at how the pandemic has changed the way education is delivered, and how open education can be used to bridge the gap between traditional learning and online learning. </w:t>
      </w:r>
    </w:p>
    <w:p>
      <w:pPr>
        <w:jc w:val="both"/>
      </w:pPr>
      <w:r>
        <w:rPr/>
        <w:t xml:space="preserve">3. The article also discusses the challenges faced by educators in adapting to this new form of teaching, as well as potential solutions for overcoming these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impact of COVID-19 on formal education, and examines the practices and potentials of open education at a distance. The article is written from an international perspective, providing insights into how different countries have responded to the pandemic in terms of educational delivery. The article is well researched, with references to relevant studies and reports from various sources. </w:t>
      </w:r>
    </w:p>
    <w:p>
      <w:pPr>
        <w:jc w:val="both"/>
      </w:pPr>
      <w:r>
        <w:rPr/>
        <w:t xml:space="preserve">The article does not appear to be biased or one-sided in its reporting, as it presents both sides of the argument fairly. It acknowledges that there are challenges associated with open education at a distance, such as lack of access to technology or resources for some students, but also highlights potential solutions such as providing additional support for those who need it most. </w:t>
      </w:r>
    </w:p>
    <w:p>
      <w:pPr>
        <w:jc w:val="both"/>
      </w:pPr>
      <w:r>
        <w:rPr/>
        <w:t xml:space="preserve">The article does not appear to be missing any points of consideration or evidence for its claims made; however, it could have explored counterarguments more thoroughly in order to provide a more balanced view on open education at a distance. Additionally, there is no promotional content present in the article which could indicate partiality or bias towards any particular viewpoint or solution. Finally, possible risks associated with open education are noted throughout the article which indicates that all sides have been considered equally when discussing this topic.</w:t>
      </w:r>
    </w:p>
    <w:p>
      <w:pPr>
        <w:pStyle w:val="Heading1"/>
      </w:pPr>
      <w:bookmarkStart w:id="5" w:name="_Toc5"/>
      <w:r>
        <w:t>Topics for further research:</w:t>
      </w:r>
      <w:bookmarkEnd w:id="5"/>
    </w:p>
    <w:p>
      <w:pPr>
        <w:spacing w:after="0"/>
        <w:numPr>
          <w:ilvl w:val="0"/>
          <w:numId w:val="2"/>
        </w:numPr>
      </w:pPr>
      <w:r>
        <w:rPr/>
        <w:t xml:space="preserve">Open education at a distance challenges</w:t>
      </w:r>
    </w:p>
    <w:p>
      <w:pPr>
        <w:spacing w:after="0"/>
        <w:numPr>
          <w:ilvl w:val="0"/>
          <w:numId w:val="2"/>
        </w:numPr>
      </w:pPr>
      <w:r>
        <w:rPr/>
        <w:t xml:space="preserve">Open education at a distance risks</w:t>
      </w:r>
    </w:p>
    <w:p>
      <w:pPr>
        <w:spacing w:after="0"/>
        <w:numPr>
          <w:ilvl w:val="0"/>
          <w:numId w:val="2"/>
        </w:numPr>
      </w:pPr>
      <w:r>
        <w:rPr/>
        <w:t xml:space="preserve">Open education at a distance solutions</w:t>
      </w:r>
    </w:p>
    <w:p>
      <w:pPr>
        <w:spacing w:after="0"/>
        <w:numPr>
          <w:ilvl w:val="0"/>
          <w:numId w:val="2"/>
        </w:numPr>
      </w:pPr>
      <w:r>
        <w:rPr/>
        <w:t xml:space="preserve">Open education at a distance access</w:t>
      </w:r>
    </w:p>
    <w:p>
      <w:pPr>
        <w:spacing w:after="0"/>
        <w:numPr>
          <w:ilvl w:val="0"/>
          <w:numId w:val="2"/>
        </w:numPr>
      </w:pPr>
      <w:r>
        <w:rPr/>
        <w:t xml:space="preserve">Open education at a distance technology</w:t>
      </w:r>
    </w:p>
    <w:p>
      <w:pPr>
        <w:numPr>
          <w:ilvl w:val="0"/>
          <w:numId w:val="2"/>
        </w:numPr>
      </w:pPr>
      <w:r>
        <w:rPr/>
        <w:t xml:space="preserve">Open education at a distance equity</w:t>
      </w:r>
    </w:p>
    <w:p>
      <w:pPr>
        <w:pStyle w:val="Heading1"/>
      </w:pPr>
      <w:bookmarkStart w:id="6" w:name="_Toc6"/>
      <w:r>
        <w:t>Report location:</w:t>
      </w:r>
      <w:bookmarkEnd w:id="6"/>
    </w:p>
    <w:p>
      <w:hyperlink r:id="rId8" w:history="1">
        <w:r>
          <w:rPr>
            <w:color w:val="2980b9"/>
            <w:u w:val="single"/>
          </w:rPr>
          <w:t xml:space="preserve">https://www.fullpicture.app/item/cf044b2c652bbe861faa80995384c2e5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1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rodl.org/index.php/irrodl/article/view/6120/5779" TargetMode="External"/><Relationship Id="rId8" Type="http://schemas.openxmlformats.org/officeDocument/2006/relationships/hyperlink" Target="https://www.fullpicture.app/item/cf044b2c652bbe861faa80995384c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2023-02-27T23:01:30+01:00</dcterms:created>
  <dcterms:modified xsi:type="dcterms:W3CDTF">2023-02-27T23:01:30+01:00</dcterms:modified>
</cp:coreProperties>
</file>

<file path=docProps/custom.xml><?xml version="1.0" encoding="utf-8"?>
<Properties xmlns="http://schemas.openxmlformats.org/officeDocument/2006/custom-properties" xmlns:vt="http://schemas.openxmlformats.org/officeDocument/2006/docPropsVTypes"/>
</file>