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工作计划及措施 - 百度文库</w:t></w:r><w:br/><w:hyperlink r:id="rId7" w:history="1"><w:r><w:rPr><w:color w:val="2980b9"/><w:u w:val="single"/></w:rPr><w:t xml:space="preserve">https://wenku.baidu.com/view/03a356c5e55c3b3567ec102de2bd960591c6d90d.html?fr=aladdin664466&ind=1&_wkts_=1675838099432&bdQuery=%E5%B7%A5%E4%BD%9C%E8%AE%A1%E5%88%92</w:t></w:r></w:hyperlink></w:p><w:p><w:pPr><w:pStyle w:val="Heading1"/></w:pPr><w:bookmarkStart w:id="2" w:name="_Toc2"/><w:r><w:t>Article summary:</w:t></w:r><w:bookmarkEnd w:id="2"/></w:p><w:p><w:pPr><w:jc w:val="both"/></w:pPr><w:r><w:rPr/><w:t xml:space="preserve">1. The article provides a collection of 15 documents related to work plans and measures.</w:t></w:r></w:p><w:p><w:pPr><w:jc w:val="both"/></w:pPr><w:r><w:rPr/><w:t xml:space="preserve">2. It also offers a range of services such as financial/personnel/teacher/work plan and summary/sales/bank, etc., for management personnel.</w:t></w:r></w:p><w:p><w:pPr><w:jc w:val="both"/></w:pPr><w:r><w:rPr/><w:t xml:space="preserve">3. It also provides discounts for VIP members to unlock all documents.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providing a collection of 15 documents related to work plans and measures, as well as offering a range of services such as financial/personnel/teacher/work plan and summary/sales/bank, etc., for management personnel. However, there are some potential biases that should be noted. For example, the article promotes its VIP membership by offering discounts to unlock all documents, which could be seen as biased towards encouraging readers to purchase the membership. Additionally, the article does not provide any evidence or sources for its claims about the effectiveness of its services or discounts offered for VIP memberships. Furthermore, it does not explore any counterarguments or present both sides equally when discussing its services or discounts offered for VIP memberships. Finally, it does not mention any possible risks associated with purchasing a VIP membership or using its services. Therefore, while the article is generally reliable in terms of providing information about work plans and measures, it should be read with caution due to potential biases and lack of evidence or sources provided for its claims.</w:t></w:r></w:p><w:p><w:pPr><w:pStyle w:val="Heading1"/></w:pPr><w:bookmarkStart w:id="5" w:name="_Toc5"/><w:r><w:t>Topics for further research:</w:t></w:r><w:bookmarkEnd w:id="5"/></w:p><w:p><w:pPr><w:spacing w:after="0"/><w:numPr><w:ilvl w:val="0"/><w:numId w:val="2"/></w:numPr></w:pPr><w:r><w:rPr/><w:t xml:space="preserve">Work plan effectiveness</w:t></w:r></w:p><w:p><w:pPr><w:spacing w:after="0"/><w:numPr><w:ilvl w:val="0"/><w:numId w:val="2"/></w:numPr></w:pPr><w:r><w:rPr/><w:t xml:space="preserve">VIP membership risks</w:t></w:r></w:p><w:p><w:pPr><w:spacing w:after="0"/><w:numPr><w:ilvl w:val="0"/><w:numId w:val="2"/></w:numPr></w:pPr><w:r><w:rPr/><w:t xml:space="preserve">Financial/personnel/teacher/work plan and summary services</w:t></w:r></w:p><w:p><w:pPr><w:spacing w:after="0"/><w:numPr><w:ilvl w:val="0"/><w:numId w:val="2"/></w:numPr></w:pPr><w:r><w:rPr/><w:t xml:space="preserve">Discounts for VIP memberships</w:t></w:r></w:p><w:p><w:pPr><w:spacing w:after="0"/><w:numPr><w:ilvl w:val="0"/><w:numId w:val="2"/></w:numPr></w:pPr><w:r><w:rPr/><w:t xml:space="preserve">Counterarguments for VIP memberships</w:t></w:r></w:p><w:p><w:pPr><w:numPr><w:ilvl w:val="0"/><w:numId w:val="2"/></w:numPr></w:pPr><w:r><w:rPr/><w:t xml:space="preserve">Advantages and disadvantages of VIP memberships</w:t></w:r></w:p><w:p><w:pPr><w:pStyle w:val="Heading1"/></w:pPr><w:bookmarkStart w:id="6" w:name="_Toc6"/><w:r><w:t>Report location:</w:t></w:r><w:bookmarkEnd w:id="6"/></w:p><w:p><w:hyperlink r:id="rId8" w:history="1"><w:r><w:rPr><w:color w:val="2980b9"/><w:u w:val="single"/></w:rPr><w:t xml:space="preserve">https://www.fullpicture.app/item/cf6db7e40b1b41cf5d940bf681428bc9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8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03a356c5e55c3b3567ec102de2bd960591c6d90d.html?fr=aladdin664466&amp;ind=1&amp;_wkts_=1675838099432&amp;bdQuery=%E5%B7%A5%E4%BD%9C%E8%AE%A1%E5%88%92" TargetMode="External"/><Relationship Id="rId8" Type="http://schemas.openxmlformats.org/officeDocument/2006/relationships/hyperlink" Target="https://www.fullpicture.app/item/cf6db7e40b1b41cf5d940bf681428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2023-02-26T16:57:43+01:00</dcterms:created>
  <dcterms:modified xsi:type="dcterms:W3CDTF">2023-02-26T16:57:43+01:00</dcterms:modified>
</cp:coreProperties>
</file>

<file path=docProps/custom.xml><?xml version="1.0" encoding="utf-8"?>
<Properties xmlns="http://schemas.openxmlformats.org/officeDocument/2006/custom-properties" xmlns:vt="http://schemas.openxmlformats.org/officeDocument/2006/docPropsVTypes"/>
</file>