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CAD-based View Planning with Globally Consistent Registration for Robotic Inspection | SpringerLink</w:t>
      </w:r>
      <w:br/>
      <w:hyperlink r:id="rId7" w:history="1">
        <w:r>
          <w:rPr>
            <w:color w:val="2980b9"/>
            <w:u w:val="single"/>
          </w:rPr>
          <w:t xml:space="preserve">https://link.springer.com/article/10.1007/s12541-021-00550-w</w:t>
        </w:r>
      </w:hyperlink>
    </w:p>
    <w:p>
      <w:pPr>
        <w:pStyle w:val="Heading1"/>
      </w:pPr>
      <w:bookmarkStart w:id="2" w:name="_Toc2"/>
      <w:r>
        <w:t>Article summary:</w:t>
      </w:r>
      <w:bookmarkEnd w:id="2"/>
    </w:p>
    <w:p>
      <w:pPr>
        <w:jc w:val="both"/>
      </w:pPr>
      <w:r>
        <w:rPr/>
        <w:t xml:space="preserve">1. A view planning scheme capable of globally consistent registration is proposed for the inspection of complex-shaped objects.</w:t>
      </w:r>
    </w:p>
    <w:p>
      <w:pPr>
        <w:jc w:val="both"/>
      </w:pPr>
      <w:r>
        <w:rPr/>
        <w:t xml:space="preserve">2. Point processing methods are proposed that can be applied to various objects with convex and concave surfaces without the aid of fiducial markers or image projection models.</w:t>
      </w:r>
    </w:p>
    <w:p>
      <w:pPr>
        <w:jc w:val="both"/>
      </w:pPr>
      <w:r>
        <w:rPr/>
        <w:t xml:space="preserve">3. A fully automatic inspection system is developed that does not require the operator’s assistance.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“CAD-based View Planning with Globally Consistent Registration for Robotic Inspection” provides a comprehensive overview of the view planning scheme capable of globally consistent registration for robotic inspection. The authors present a novel approach to view planning, which involves segmenting the point cloud from the CAD model into smaller segments, using region growing segmentation (RGS) and voxel cluster connectivity segmentation (VCCS). They then use OctoMap to identify occlusions and determine measurable segments, before performing ray projection to check for occlusions in order to identify viewpoints where features can be included.</w:t>
      </w:r>
    </w:p>
    <w:p>
      <w:pPr>
        <w:jc w:val="both"/>
      </w:pPr>
      <w:r>
        <w:rPr/>
        <w:t xml:space="preserve">The article is generally reliable and trustworthy, as it provides a detailed description of the proposed view planning scheme and its components, as well as an explanation of how it works. The authors also provide evidence for their claims by citing relevant studies in the field, such as [7], [8], [9], [10], [11], [12], [13], [14], [15] and [16]. Furthermore, they provide experimental results on various test objects to demonstrate the effectiveness of their approach.</w:t>
      </w:r>
    </w:p>
    <w:p>
      <w:pPr>
        <w:jc w:val="both"/>
      </w:pPr>
      <w:r>
        <w:rPr/>
        <w:t xml:space="preserve">However, there are some potential biases in the article that should be noted. For example, while the authors cite several studies in support of their claims, they do not explore any counterarguments or alternative approaches that have been proposed in previous research. Additionally, while they discuss possible risks associated with their approach (e.g., occlusions), they do not provide any details on how these risks can be mitigated or avoided. Finally, while they provide evidence for their claims from other studies in the field, they do not present any original data or experiments conducted by themselves to support their claims.</w:t>
      </w:r>
    </w:p>
    <w:p>
      <w:pPr>
        <w:pStyle w:val="Heading1"/>
      </w:pPr>
      <w:bookmarkStart w:id="5" w:name="_Toc5"/>
      <w:r>
        <w:t>Topics for further research:</w:t>
      </w:r>
      <w:bookmarkEnd w:id="5"/>
    </w:p>
    <w:p>
      <w:pPr>
        <w:spacing w:after="0"/>
        <w:numPr>
          <w:ilvl w:val="0"/>
          <w:numId w:val="2"/>
        </w:numPr>
      </w:pPr>
      <w:r>
        <w:rPr/>
        <w:t xml:space="preserve">Robotic Inspection Occlusion Mitigation</w:t>
      </w:r>
    </w:p>
    <w:p>
      <w:pPr>
        <w:spacing w:after="0"/>
        <w:numPr>
          <w:ilvl w:val="0"/>
          <w:numId w:val="2"/>
        </w:numPr>
      </w:pPr>
      <w:r>
        <w:rPr/>
        <w:t xml:space="preserve">CAD-Based View Planning</w:t>
      </w:r>
    </w:p>
    <w:p>
      <w:pPr>
        <w:spacing w:after="0"/>
        <w:numPr>
          <w:ilvl w:val="0"/>
          <w:numId w:val="2"/>
        </w:numPr>
      </w:pPr>
      <w:r>
        <w:rPr/>
        <w:t xml:space="preserve">Region Growing Segmentation</w:t>
      </w:r>
    </w:p>
    <w:p>
      <w:pPr>
        <w:spacing w:after="0"/>
        <w:numPr>
          <w:ilvl w:val="0"/>
          <w:numId w:val="2"/>
        </w:numPr>
      </w:pPr>
      <w:r>
        <w:rPr/>
        <w:t xml:space="preserve">Voxel Cluster Connectivity Segmentation</w:t>
      </w:r>
    </w:p>
    <w:p>
      <w:pPr>
        <w:spacing w:after="0"/>
        <w:numPr>
          <w:ilvl w:val="0"/>
          <w:numId w:val="2"/>
        </w:numPr>
      </w:pPr>
      <w:r>
        <w:rPr/>
        <w:t xml:space="preserve">OctoMap for View Planning</w:t>
      </w:r>
    </w:p>
    <w:p>
      <w:pPr>
        <w:numPr>
          <w:ilvl w:val="0"/>
          <w:numId w:val="2"/>
        </w:numPr>
      </w:pPr>
      <w:r>
        <w:rPr/>
        <w:t xml:space="preserve">Globally Consistent Registration for Robotic Inspection</w:t>
      </w:r>
    </w:p>
    <w:p>
      <w:pPr>
        <w:pStyle w:val="Heading1"/>
      </w:pPr>
      <w:bookmarkStart w:id="6" w:name="_Toc6"/>
      <w:r>
        <w:t>Report location:</w:t>
      </w:r>
      <w:bookmarkEnd w:id="6"/>
    </w:p>
    <w:p>
      <w:hyperlink r:id="rId8" w:history="1">
        <w:r>
          <w:rPr>
            <w:color w:val="2980b9"/>
            <w:u w:val="single"/>
          </w:rPr>
          <w:t xml:space="preserve">https://www.fullpicture.app/item/cfd05176c9953f872cc58e1a60b63500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D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41-021-00550-w" TargetMode="External"/><Relationship Id="rId8" Type="http://schemas.openxmlformats.org/officeDocument/2006/relationships/hyperlink" Target="https://www.fullpicture.app/item/cfd05176c9953f872cc58e1a60b63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2023-02-20T22:45:47+01:00</dcterms:created>
  <dcterms:modified xsi:type="dcterms:W3CDTF">2023-02-20T22:45:47+01:00</dcterms:modified>
</cp:coreProperties>
</file>

<file path=docProps/custom.xml><?xml version="1.0" encoding="utf-8"?>
<Properties xmlns="http://schemas.openxmlformats.org/officeDocument/2006/custom-properties" xmlns:vt="http://schemas.openxmlformats.org/officeDocument/2006/docPropsVTypes"/>
</file>