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mitochondria metabolism for cancer therapy - PubMed</w:t>
      </w:r>
      <w:br/>
      <w:hyperlink r:id="rId7" w:history="1">
        <w:r>
          <w:rPr>
            <w:color w:val="2980b9"/>
            <w:u w:val="single"/>
          </w:rPr>
          <w:t xml:space="preserve">https://pubmed.ncbi.nlm.nih.gov/25517383/</w:t>
        </w:r>
      </w:hyperlink>
    </w:p>
    <w:p>
      <w:pPr>
        <w:pStyle w:val="Heading1"/>
      </w:pPr>
      <w:bookmarkStart w:id="2" w:name="_Toc2"/>
      <w:r>
        <w:t>Article summary:</w:t>
      </w:r>
      <w:bookmarkEnd w:id="2"/>
    </w:p>
    <w:p>
      <w:pPr>
        <w:jc w:val="both"/>
      </w:pPr>
      <w:r>
        <w:rPr/>
        <w:t xml:space="preserve">1. Mitochondria have a role in the production of ATP and intermediates needed for macromolecule biosynthesis, as well as in the activation of signaling pathways.</w:t>
      </w:r>
    </w:p>
    <w:p>
      <w:pPr>
        <w:jc w:val="both"/>
      </w:pPr>
      <w:r>
        <w:rPr/>
        <w:t xml:space="preserve">2. Evidence suggests that mitochondrial bioenergetics, biosynthesis and signaling are required for tumorigenesis.</w:t>
      </w:r>
    </w:p>
    <w:p>
      <w:pPr>
        <w:jc w:val="both"/>
      </w:pPr>
      <w:r>
        <w:rPr/>
        <w:t xml:space="preserve">3. Targeting mitochondrial metabolism is a potential avenue for cancer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recent developments in targeting mitochondrial metabolism for cancer therapy, highlighting the role of mitochondria in tumorigenesis. The article is well-structured and provides a comprehensive review of the current research on this topic, including relevant studies and findings. The authors provide evidence to support their claims and cite relevant sources throughout the text. </w:t>
      </w:r>
    </w:p>
    <w:p>
      <w:pPr>
        <w:jc w:val="both"/>
      </w:pPr>
      <w:r>
        <w:rPr/>
        <w:t xml:space="preserve">The article does not appear to be biased or one-sided, as it presents both sides of the argument equally and does not make any unsupported claims or omit counterarguments. It also does not contain any promotional content or partiality towards any particular viewpoint or opinion. Furthermore, possible risks associated with targeting mitochondrial metabolism are noted throughout the text, providing readers with an informed perspective on this topic. </w:t>
      </w:r>
    </w:p>
    <w:p>
      <w:pPr>
        <w:jc w:val="both"/>
      </w:pPr>
      <w:r>
        <w:rPr/>
        <w:t xml:space="preserve">In conclusion, this article appears to be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Mitochondrial metabolism cancer therapy</w:t>
      </w:r>
    </w:p>
    <w:p>
      <w:pPr>
        <w:spacing w:after="0"/>
        <w:numPr>
          <w:ilvl w:val="0"/>
          <w:numId w:val="2"/>
        </w:numPr>
      </w:pPr>
      <w:r>
        <w:rPr/>
        <w:t xml:space="preserve">Mitochondrial metabolism and tumorigenesis</w:t>
      </w:r>
    </w:p>
    <w:p>
      <w:pPr>
        <w:spacing w:after="0"/>
        <w:numPr>
          <w:ilvl w:val="0"/>
          <w:numId w:val="2"/>
        </w:numPr>
      </w:pPr>
      <w:r>
        <w:rPr/>
        <w:t xml:space="preserve">Mitochondrial metabolism and cancer</w:t>
      </w:r>
    </w:p>
    <w:p>
      <w:pPr>
        <w:spacing w:after="0"/>
        <w:numPr>
          <w:ilvl w:val="0"/>
          <w:numId w:val="2"/>
        </w:numPr>
      </w:pPr>
      <w:r>
        <w:rPr/>
        <w:t xml:space="preserve">Targeting mitochondrial metabolism for cancer</w:t>
      </w:r>
    </w:p>
    <w:p>
      <w:pPr>
        <w:spacing w:after="0"/>
        <w:numPr>
          <w:ilvl w:val="0"/>
          <w:numId w:val="2"/>
        </w:numPr>
      </w:pPr>
      <w:r>
        <w:rPr/>
        <w:t xml:space="preserve">Mitochondrial metabolism and drug resistance</w:t>
      </w:r>
    </w:p>
    <w:p>
      <w:pPr>
        <w:numPr>
          <w:ilvl w:val="0"/>
          <w:numId w:val="2"/>
        </w:numPr>
      </w:pPr>
      <w:r>
        <w:rPr/>
        <w:t xml:space="preserve">Mitochondrial metabolism and cancer treatment strategies</w:t>
      </w:r>
    </w:p>
    <w:p>
      <w:pPr>
        <w:pStyle w:val="Heading1"/>
      </w:pPr>
      <w:bookmarkStart w:id="6" w:name="_Toc6"/>
      <w:r>
        <w:t>Report location:</w:t>
      </w:r>
      <w:bookmarkEnd w:id="6"/>
    </w:p>
    <w:p>
      <w:hyperlink r:id="rId8" w:history="1">
        <w:r>
          <w:rPr>
            <w:color w:val="2980b9"/>
            <w:u w:val="single"/>
          </w:rPr>
          <w:t xml:space="preserve">https://www.fullpicture.app/item/d00267b0aa349cfc531305bc68bad491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1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17383/" TargetMode="External"/><Relationship Id="rId8" Type="http://schemas.openxmlformats.org/officeDocument/2006/relationships/hyperlink" Target="https://www.fullpicture.app/item/d00267b0aa349cfc531305bc68bad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2023-02-23T02:36:03+01:00</dcterms:created>
  <dcterms:modified xsi:type="dcterms:W3CDTF">2023-02-23T02:36:03+01:00</dcterms:modified>
</cp:coreProperties>
</file>

<file path=docProps/custom.xml><?xml version="1.0" encoding="utf-8"?>
<Properties xmlns="http://schemas.openxmlformats.org/officeDocument/2006/custom-properties" xmlns:vt="http://schemas.openxmlformats.org/officeDocument/2006/docPropsVTypes"/>
</file>