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 Isozaki: “Maxwell Equation—Inverse Scattering in Electromagnetism” | Jahresbericht der Deutschen Mathematiker-Vereinigung</w:t>
      </w:r>
      <w:br/>
      <w:hyperlink r:id="rId7" w:history="1">
        <w:r>
          <w:rPr>
            <w:color w:val="2980b9"/>
            <w:u w:val="single"/>
          </w:rPr>
          <w:t xml:space="preserve">https://link.springer.com/article/10.1365/s13291-020-00216-y</w:t>
        </w:r>
      </w:hyperlink>
    </w:p>
    <w:p>
      <w:pPr>
        <w:pStyle w:val="Heading1"/>
      </w:pPr>
      <w:bookmarkStart w:id="2" w:name="_Toc2"/>
      <w:r>
        <w:t>Article summary:</w:t>
      </w:r>
      <w:bookmarkEnd w:id="2"/>
    </w:p>
    <w:p>
      <w:pPr>
        <w:jc w:val="both"/>
      </w:pPr>
      <w:r>
        <w:rPr/>
        <w:t xml:space="preserve">1. 1873年，詹姆斯·克拉克·麦克斯韦提出了一套偏微分方程系统，用于完整理论描述电磁现象，对科学和技术产生了巨大影响。</w:t>
      </w:r>
    </w:p>
    <w:p>
      <w:pPr>
        <w:jc w:val="both"/>
      </w:pPr>
      <w:r>
        <w:rPr/>
        <w:t xml:space="preserve"/>
      </w:r>
    </w:p>
    <w:p>
      <w:pPr>
        <w:jc w:val="both"/>
      </w:pPr>
      <w:r>
        <w:rPr/>
        <w:t xml:space="preserve">2. 麦克斯韦方程不仅在物理上具有历史性突破，还在数学上为新的深刻发展提供了极其丰富的起点，尤其是逆散射问题。</w:t>
      </w:r>
    </w:p>
    <w:p>
      <w:pPr>
        <w:jc w:val="both"/>
      </w:pPr>
      <w:r>
        <w:rPr/>
        <w:t xml:space="preserve"/>
      </w:r>
    </w:p>
    <w:p>
      <w:pPr>
        <w:jc w:val="both"/>
      </w:pPr>
      <w:r>
        <w:rPr/>
        <w:t xml:space="preserve">3. 《Maxwell Equation—Inverse Scattering in Electromagnetism》这本书介绍了关于电磁波散射理论的数学背景和最近一些特定逆散射问题唯一性的结果，适合研究生和年轻研究人员阅读。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这篇文章对Hiroshi Isozaki的著作进行了详细介绍，但存在一些潜在的偏见和片面报道。首先，文章没有提及任何可能存在的批评或争议，使得读者无法获得全面的信息。其次，文章似乎过分宣传了Isozaki的著作，没有提供足够的反驳或不同观点来平衡报道。</w:t>
      </w:r>
    </w:p>
    <w:p>
      <w:pPr>
        <w:jc w:val="both"/>
      </w:pPr>
      <w:r>
        <w:rPr/>
        <w:t xml:space="preserve"/>
      </w:r>
    </w:p>
    <w:p>
      <w:pPr>
        <w:jc w:val="both"/>
      </w:pPr>
      <w:r>
        <w:rPr/>
        <w:t xml:space="preserve">此外，文章中提到了Maxwell方程组在科学和技术领域的重要性，但并未深入探讨其在社会、政治或伦理方面可能引发的风险或争议。对于一个如此重要且广泛应用的理论框架，应该更全面地考虑其影响和潜在问题。</w:t>
      </w:r>
    </w:p>
    <w:p>
      <w:pPr>
        <w:jc w:val="both"/>
      </w:pPr>
      <w:r>
        <w:rPr/>
        <w:t xml:space="preserve"/>
      </w:r>
    </w:p>
    <w:p>
      <w:pPr>
        <w:jc w:val="both"/>
      </w:pPr>
      <w:r>
        <w:rPr/>
        <w:t xml:space="preserve">另外，在讨论逆散射问题时，文章似乎缺乏对数学背景和方法论的深入探讨。逆散射问题是一个复杂而具有挑战性的领域，需要更多关于解决这些问题所需技术和数学工具的详细说明。</w:t>
      </w:r>
    </w:p>
    <w:p>
      <w:pPr>
        <w:jc w:val="both"/>
      </w:pPr>
      <w:r>
        <w:rPr/>
        <w:t xml:space="preserve"/>
      </w:r>
    </w:p>
    <w:p>
      <w:pPr>
        <w:jc w:val="both"/>
      </w:pPr>
      <w:r>
        <w:rPr/>
        <w:t xml:space="preserve">总体而言，这篇文章对Hiroshi Isozaki的著作进行了表扬和宣传，但缺乏对其内容进行全面、客观和批判性分析。为了使读者能够更好地理解该主题，并形成自己独立的看法，需要更多关于不同观点和可能争议性问题的探讨。</w:t>
      </w:r>
    </w:p>
    <w:p>
      <w:pPr>
        <w:pStyle w:val="Heading1"/>
      </w:pPr>
      <w:bookmarkStart w:id="5" w:name="_Toc5"/>
      <w:r>
        <w:t>Topics for further research:</w:t>
      </w:r>
      <w:bookmarkEnd w:id="5"/>
    </w:p>
    <w:p>
      <w:pPr>
        <w:spacing w:after="0"/>
        <w:numPr>
          <w:ilvl w:val="0"/>
          <w:numId w:val="2"/>
        </w:numPr>
      </w:pPr>
      <w:r>
        <w:rPr/>
        <w:t xml:space="preserve">Hiroshi Isozaki criticism and controversy
</w:t>
      </w:r>
    </w:p>
    <w:p>
      <w:pPr>
        <w:spacing w:after="0"/>
        <w:numPr>
          <w:ilvl w:val="0"/>
          <w:numId w:val="2"/>
        </w:numPr>
      </w:pPr>
      <w:r>
        <w:rPr/>
        <w:t xml:space="preserve">Maxwell equations social and ethical implications
</w:t>
      </w:r>
    </w:p>
    <w:p>
      <w:pPr>
        <w:spacing w:after="0"/>
        <w:numPr>
          <w:ilvl w:val="0"/>
          <w:numId w:val="2"/>
        </w:numPr>
      </w:pPr>
      <w:r>
        <w:rPr/>
        <w:t xml:space="preserve">Mathematical background of inverse scattering problem
</w:t>
      </w:r>
    </w:p>
    <w:p>
      <w:pPr>
        <w:spacing w:after="0"/>
        <w:numPr>
          <w:ilvl w:val="0"/>
          <w:numId w:val="2"/>
        </w:numPr>
      </w:pPr>
      <w:r>
        <w:rPr/>
        <w:t xml:space="preserve">Different perspectives on Hiroshi Isozaki's work
</w:t>
      </w:r>
    </w:p>
    <w:p>
      <w:pPr>
        <w:spacing w:after="0"/>
        <w:numPr>
          <w:ilvl w:val="0"/>
          <w:numId w:val="2"/>
        </w:numPr>
      </w:pPr>
      <w:r>
        <w:rPr/>
        <w:t xml:space="preserve">Risks and controversies of Maxwell equations
</w:t>
      </w:r>
    </w:p>
    <w:p>
      <w:pPr>
        <w:numPr>
          <w:ilvl w:val="0"/>
          <w:numId w:val="2"/>
        </w:numPr>
      </w:pPr>
      <w:r>
        <w:rPr/>
        <w:t xml:space="preserve">Techniques and mathematical tools for solving inverse scattering problems</w:t>
      </w:r>
    </w:p>
    <w:p>
      <w:pPr>
        <w:pStyle w:val="Heading1"/>
      </w:pPr>
      <w:bookmarkStart w:id="6" w:name="_Toc6"/>
      <w:r>
        <w:t>Report location:</w:t>
      </w:r>
      <w:bookmarkEnd w:id="6"/>
    </w:p>
    <w:p>
      <w:hyperlink r:id="rId8" w:history="1">
        <w:r>
          <w:rPr>
            <w:color w:val="2980b9"/>
            <w:u w:val="single"/>
          </w:rPr>
          <w:t xml:space="preserve">https://www.fullpicture.app/item/d074157e565eb98cf0b5fce684467a4c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8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365/s13291-020-00216-y" TargetMode="External"/><Relationship Id="rId8" Type="http://schemas.openxmlformats.org/officeDocument/2006/relationships/hyperlink" Target="https://www.fullpicture.app/item/d074157e565eb98cf0b5fce684467a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2024-06-29T18:03:39+02:00</dcterms:created>
  <dcterms:modified xsi:type="dcterms:W3CDTF">2024-06-29T18:03:39+02:00</dcterms:modified>
</cp:coreProperties>
</file>

<file path=docProps/custom.xml><?xml version="1.0" encoding="utf-8"?>
<Properties xmlns="http://schemas.openxmlformats.org/officeDocument/2006/custom-properties" xmlns:vt="http://schemas.openxmlformats.org/officeDocument/2006/docPropsVTypes"/>
</file>