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Stand density effects on carbon and water fluxes in a semi-arid forest, from leaf to stand-scale - ScienceDirect</w:t>
      </w:r>
      <w:br/>
      <w:hyperlink r:id="rId7" w:history="1">
        <w:r>
          <w:rPr>
            <w:color w:val="2980b9"/>
            <w:u w:val="single"/>
          </w:rPr>
          <w:t xml:space="preserve">https://www.sciencedirect.com/science/article/pii/S037811271931120X</w:t>
        </w:r>
      </w:hyperlink>
    </w:p>
    <w:p>
      <w:pPr>
        <w:pStyle w:val="Heading1"/>
      </w:pPr>
      <w:bookmarkStart w:id="2" w:name="_Toc2"/>
      <w:r>
        <w:t>Article summary:</w:t>
      </w:r>
      <w:bookmarkEnd w:id="2"/>
    </w:p>
    <w:p>
      <w:pPr>
        <w:jc w:val="both"/>
      </w:pPr>
      <w:r>
        <w:rPr/>
        <w:t xml:space="preserve">1. Thinning, a reduction in stand density, can improve forest sustainability in semi-arid forests by increasing photosynthesis and growth at the tree-scale.</w:t>
      </w:r>
    </w:p>
    <w:p>
      <w:pPr>
        <w:jc w:val="both"/>
      </w:pPr>
      <w:r>
        <w:rPr/>
        <w:t xml:space="preserve">2. Thinning reduces water-use more than carbon uptake at the stand scale, potentially improving water availability for remaining trees and reducing drought vulnerability.</w:t>
      </w:r>
    </w:p>
    <w:p>
      <w:pPr>
        <w:jc w:val="both"/>
      </w:pPr>
      <w:r>
        <w:rPr/>
        <w:t xml:space="preserve">3. Light availability is a limiting factor even in light-abundant semi-arid forests, and thinning can enhance the activity and growth of remaining trees while only causing a relatively small decrease in forest carbon uptake.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存在一定的偏见，主要体现在对疏伐（thinning）作为提高森林可持续性的管理工具的过度宣传。文章强调了疏伐对树木生长和水分利用效率的积极影响，但忽略了可能存在的负面影响和潜在风险。这种偏见可能源自于作者或研究团队与相关利益方的合作关系，或者是出于追求引人注目的结果而选择性报道。</w:t>
      </w:r>
    </w:p>
    <w:p>
      <w:pPr>
        <w:jc w:val="both"/>
      </w:pPr>
      <w:r>
        <w:rPr/>
        <w:t xml:space="preserve"/>
      </w:r>
    </w:p>
    <w:p>
      <w:pPr>
        <w:jc w:val="both"/>
      </w:pPr>
      <w:r>
        <w:rPr/>
        <w:t xml:space="preserve">2. 片面报道：文章只关注了疏伐对树木生长和水分利用效率的正面影响，而忽略了其他可能存在的影响因素。例如，文章没有探讨疏伐对生物多样性、土壤质量、土壤侵蚀等方面的潜在影响。</w:t>
      </w:r>
    </w:p>
    <w:p>
      <w:pPr>
        <w:jc w:val="both"/>
      </w:pPr>
      <w:r>
        <w:rPr/>
        <w:t xml:space="preserve"/>
      </w:r>
    </w:p>
    <w:p>
      <w:pPr>
        <w:jc w:val="both"/>
      </w:pPr>
      <w:r>
        <w:rPr/>
        <w:t xml:space="preserve">3. 无根据的主张：文章声称疏伐可以提高森林抗旱能力，并改善碳吸收和地下水补给等方面。然而，这些主张缺乏充分的证据支持。由于不同地区和环境条件下森林系统复杂性差异较大，不能简单地将疏伐作为解决所有森林可持续性问题的通用方法。</w:t>
      </w:r>
    </w:p>
    <w:p>
      <w:pPr>
        <w:jc w:val="both"/>
      </w:pPr>
      <w:r>
        <w:rPr/>
        <w:t xml:space="preserve"/>
      </w:r>
    </w:p>
    <w:p>
      <w:pPr>
        <w:jc w:val="both"/>
      </w:pPr>
      <w:r>
        <w:rPr/>
        <w:t xml:space="preserve">4. 缺失的考虑点：文章没有充分考虑疏伐对生态系统其他组成部分的影响，如土壤微生物、动物群落和植被结构。这些因素对森林生态系统的功能和稳定性具有重要影响，应该在评估疏伐效果时加以考虑。</w:t>
      </w:r>
    </w:p>
    <w:p>
      <w:pPr>
        <w:jc w:val="both"/>
      </w:pPr>
      <w:r>
        <w:rPr/>
        <w:t xml:space="preserve"/>
      </w:r>
    </w:p>
    <w:p>
      <w:pPr>
        <w:jc w:val="both"/>
      </w:pPr>
      <w:r>
        <w:rPr/>
        <w:t xml:space="preserve">5. 所提出主张的缺失证据：文章中提到了一些正面效应，如树木生长和水分利用效率的增加，但未提供足够的实证数据来支持这些主张。缺乏详细的实验设计和统计分析结果使得读者难以判断所述效应是否具有普遍适用性。</w:t>
      </w:r>
    </w:p>
    <w:p>
      <w:pPr>
        <w:jc w:val="both"/>
      </w:pPr>
      <w:r>
        <w:rPr/>
        <w:t xml:space="preserve"/>
      </w:r>
    </w:p>
    <w:p>
      <w:pPr>
        <w:jc w:val="both"/>
      </w:pPr>
      <w:r>
        <w:rPr/>
        <w:t xml:space="preserve">6. 未探索的反驳：文章没有探讨可能存在的反驳观点或争议。例如，一些研究表明，过度疏伐可能导致土壤侵蚀、水源减少和生物多样性丧失等问题。忽略这些反驳观点会导致对疏伐效果的全面评估不足。</w:t>
      </w:r>
    </w:p>
    <w:p>
      <w:pPr>
        <w:jc w:val="both"/>
      </w:pPr>
      <w:r>
        <w:rPr/>
        <w:t xml:space="preserve"/>
      </w:r>
    </w:p>
    <w:p>
      <w:pPr>
        <w:jc w:val="both"/>
      </w:pPr>
      <w:r>
        <w:rPr/>
        <w:t xml:space="preserve">7. 宣传内容：文章在描述疏伐对森林可持续性的积极影响时使用了宣传性的语言和措辞，强调了其重要性和必要性，但未提供足够的科学依据来支持这些观点。</w:t>
      </w:r>
    </w:p>
    <w:p>
      <w:pPr>
        <w:jc w:val="both"/>
      </w:pPr>
      <w:r>
        <w:rPr/>
        <w:t xml:space="preserve"/>
      </w:r>
    </w:p>
    <w:p>
      <w:pPr>
        <w:jc w:val="both"/>
      </w:pPr>
      <w:r>
        <w:rPr/>
        <w:t xml:space="preserve">8. 偏袒：文章在描述疏伐效果时过于偏袒积极结果，忽略了可能存在的负面影响。这种偏袒可能与作者或研究团队与相关利益方的合作关系有关。</w:t>
      </w:r>
    </w:p>
    <w:p>
      <w:pPr>
        <w:jc w:val="both"/>
      </w:pPr>
      <w:r>
        <w:rPr/>
        <w:t xml:space="preserve"/>
      </w:r>
    </w:p>
    <w:p>
      <w:pPr>
        <w:jc w:val="both"/>
      </w:pPr>
      <w:r>
        <w:rPr/>
        <w:t xml:space="preserve">9. 是否注意到可能的风险：文章没有充分注意到疏伐可能带来的潜在风险和不确定性。例如，过度疏伐可能导致生态系统脆弱性增加、土壤侵蚀加剧等问题。</w:t>
      </w:r>
    </w:p>
    <w:p>
      <w:pPr>
        <w:jc w:val="both"/>
      </w:pPr>
      <w:r>
        <w:rPr/>
        <w:t xml:space="preserve"/>
      </w:r>
    </w:p>
    <w:p>
      <w:pPr>
        <w:jc w:val="both"/>
      </w:pPr>
      <w:r>
        <w:rPr/>
        <w:t xml:space="preserve">10. 没有平等地呈现双方：文章没有平等地呈现疏伐对森林可持续性的争议观点。通过只报道正面效应而忽略负面影响，文章在一定程度上缺乏客观性和全面性。</w:t>
      </w:r>
    </w:p>
    <w:p>
      <w:pPr>
        <w:jc w:val="both"/>
      </w:pPr>
      <w:r>
        <w:rPr/>
        <w:t xml:space="preserve"/>
      </w:r>
    </w:p>
    <w:p>
      <w:pPr>
        <w:jc w:val="both"/>
      </w:pPr>
      <w:r>
        <w:rPr/>
        <w:t xml:space="preserve">总体而言，上述文章存在一定程度的偏见和片面报道，并未提供足够的证据来支持其主张。对于疏伐作为森林管理工具的评估应该更加全面、客观，并考虑到多个因素之间的复杂相互作用。</w:t>
      </w:r>
    </w:p>
    <w:p>
      <w:pPr>
        <w:pStyle w:val="Heading1"/>
      </w:pPr>
      <w:bookmarkStart w:id="5" w:name="_Toc5"/>
      <w:r>
        <w:t>Topics for further research:</w:t>
      </w:r>
      <w:bookmarkEnd w:id="5"/>
    </w:p>
    <w:p>
      <w:pPr>
        <w:spacing w:after="0"/>
        <w:numPr>
          <w:ilvl w:val="0"/>
          <w:numId w:val="2"/>
        </w:numPr>
      </w:pPr>
      <w:r>
        <w:rPr/>
        <w:t xml:space="preserve">疏伐的负面影响和潜在风险
</w:t>
      </w:r>
    </w:p>
    <w:p>
      <w:pPr>
        <w:spacing w:after="0"/>
        <w:numPr>
          <w:ilvl w:val="0"/>
          <w:numId w:val="2"/>
        </w:numPr>
      </w:pPr>
      <w:r>
        <w:rPr/>
        <w:t xml:space="preserve">疏伐对生物多样性的影响
</w:t>
      </w:r>
    </w:p>
    <w:p>
      <w:pPr>
        <w:spacing w:after="0"/>
        <w:numPr>
          <w:ilvl w:val="0"/>
          <w:numId w:val="2"/>
        </w:numPr>
      </w:pPr>
      <w:r>
        <w:rPr/>
        <w:t xml:space="preserve">疏伐对土壤质量和土壤侵蚀的影响
</w:t>
      </w:r>
    </w:p>
    <w:p>
      <w:pPr>
        <w:spacing w:after="0"/>
        <w:numPr>
          <w:ilvl w:val="0"/>
          <w:numId w:val="2"/>
        </w:numPr>
      </w:pPr>
      <w:r>
        <w:rPr/>
        <w:t xml:space="preserve">疏伐对森林抗旱能力的影响
</w:t>
      </w:r>
    </w:p>
    <w:p>
      <w:pPr>
        <w:spacing w:after="0"/>
        <w:numPr>
          <w:ilvl w:val="0"/>
          <w:numId w:val="2"/>
        </w:numPr>
      </w:pPr>
      <w:r>
        <w:rPr/>
        <w:t xml:space="preserve">疏伐对碳吸收和地下水补给的影响
</w:t>
      </w:r>
    </w:p>
    <w:p>
      <w:pPr>
        <w:numPr>
          <w:ilvl w:val="0"/>
          <w:numId w:val="2"/>
        </w:numPr>
      </w:pPr>
      <w:r>
        <w:rPr/>
        <w:t xml:space="preserve">疏伐对土壤微生物、动物群落和植被结构的影响</w:t>
      </w:r>
    </w:p>
    <w:p>
      <w:pPr>
        <w:pStyle w:val="Heading1"/>
      </w:pPr>
      <w:bookmarkStart w:id="6" w:name="_Toc6"/>
      <w:r>
        <w:t>Report location:</w:t>
      </w:r>
      <w:bookmarkEnd w:id="6"/>
    </w:p>
    <w:p>
      <w:hyperlink r:id="rId8" w:history="1">
        <w:r>
          <w:rPr>
            <w:color w:val="2980b9"/>
            <w:u w:val="single"/>
          </w:rPr>
          <w:t xml:space="preserve">https://www.fullpicture.app/item/d08e4ebbea339c3b6489029ed6acbfc1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20D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11271931120X" TargetMode="External"/><Relationship Id="rId8" Type="http://schemas.openxmlformats.org/officeDocument/2006/relationships/hyperlink" Target="https://www.fullpicture.app/item/d08e4ebbea339c3b6489029ed6acbf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2023-10-27T13:27:41+02:00</dcterms:created>
  <dcterms:modified xsi:type="dcterms:W3CDTF">2023-10-27T13:27:41+02:00</dcterms:modified>
</cp:coreProperties>
</file>

<file path=docProps/custom.xml><?xml version="1.0" encoding="utf-8"?>
<Properties xmlns="http://schemas.openxmlformats.org/officeDocument/2006/custom-properties" xmlns:vt="http://schemas.openxmlformats.org/officeDocument/2006/docPropsVTypes"/>
</file>