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Electricity generation, capacity, and sales in the United States - U.S. Energy Information Administration (EIA)</w:t>
      </w:r>
      <w:br/>
      <w:hyperlink r:id="rId7" w:history="1">
        <w:r>
          <w:rPr>
            <w:color w:val="2980b9"/>
            <w:u w:val="single"/>
          </w:rPr>
          <w:t xml:space="preserve">https://www.eia.gov/energyexplained/electricity/electricity-in-the-us-generation-capacity-and-sales.php</w:t>
        </w:r>
      </w:hyperlink>
    </w:p>
    <w:p>
      <w:pPr>
        <w:pStyle w:val="Heading1"/>
      </w:pPr>
      <w:bookmarkStart w:id="2" w:name="_Toc2"/>
      <w:r>
        <w:t>Article summary:</w:t>
      </w:r>
      <w:bookmarkEnd w:id="2"/>
    </w:p>
    <w:p>
      <w:pPr>
        <w:jc w:val="both"/>
      </w:pPr>
      <w:r>
        <w:rPr/>
        <w:t xml:space="preserve">1. The U.S. generated 4.12 trillion kWh of electricity in 2021, with 61% coming from fossil fuels, 19% from nuclear energy, and 20% from renewable sources.</w:t>
      </w:r>
    </w:p>
    <w:p>
      <w:pPr>
        <w:jc w:val="both"/>
      </w:pPr>
      <w:r>
        <w:rPr/>
        <w:t xml:space="preserve">2. The U.S. had 1,143,757 MW of total utility-scale electricity generating capacity and 32,972 MW of small-scale solar photovoltaic electricity generating capacity at the end of 2021.</w:t>
      </w:r>
    </w:p>
    <w:p>
      <w:pPr>
        <w:jc w:val="both"/>
      </w:pPr>
      <w:r>
        <w:rPr/>
        <w:t xml:space="preserve">3. The mix of energy sources for U.S. electricity generation has changed over time, with natural gas and renewable energy sources accounting for an increasing share while coal-fired electricity generation has decreased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current state of electricity generation in the United States and its historical trends over time. It also provides detailed information on different types of power plants and their respective roles in supplying electricity to the grid, as well as a breakdown of the various energy sources used for electricity generation in the US (e.g., natural gas, coal, nuclear, renewables).</w:t>
      </w:r>
    </w:p>
    <w:p>
      <w:pPr>
        <w:jc w:val="both"/>
      </w:pPr>
      <w:r>
        <w:rPr/>
        <w:t xml:space="preserve">The article does not appear to be biased or one-sided; it presents both sides equally by providing detailed information on both traditional (fossil fuel) and renewable energy sources for US electricity generation. It also acknowledges that some types of power plants may use more electricity than they generate (e.g., peak load generators), which could lead to negative net generation on a monthly or annual basis.</w:t>
      </w:r>
    </w:p>
    <w:p>
      <w:pPr>
        <w:jc w:val="both"/>
      </w:pPr>
      <w:r>
        <w:rPr/>
        <w:t xml:space="preserve">The article does not appear to be missing any points of consideration or evidence for its claims; all relevant information is provided in detail with appropriate citations to back up its claims (e.g., data from the U.S Energy Information Administration). Additionally, there are no unexplored counterarguments or promotional content present in the article; it simply provides factual information about US electricity generation without attempting to sway readers towards any particular viewpoint or opinion on the matter.</w:t>
      </w:r>
    </w:p>
    <w:p>
      <w:pPr>
        <w:jc w:val="both"/>
      </w:pPr>
      <w:r>
        <w:rPr/>
        <w:t xml:space="preserve">In conclusion, this article is reliable and trustworthy due to its accurate presentation of facts about US electricity generation without any bias or one-sidedness present in its content; all relevant points are considered and supported by evidence where necessary.</w:t>
      </w:r>
    </w:p>
    <w:p>
      <w:pPr>
        <w:pStyle w:val="Heading1"/>
      </w:pPr>
      <w:bookmarkStart w:id="5" w:name="_Toc5"/>
      <w:r>
        <w:t>Topics for further research:</w:t>
      </w:r>
      <w:bookmarkEnd w:id="5"/>
    </w:p>
    <w:p>
      <w:pPr>
        <w:spacing w:after="0"/>
        <w:numPr>
          <w:ilvl w:val="0"/>
          <w:numId w:val="2"/>
        </w:numPr>
      </w:pPr>
      <w:r>
        <w:rPr/>
        <w:t xml:space="preserve">US electricity generation trends</w:t>
      </w:r>
    </w:p>
    <w:p>
      <w:pPr>
        <w:spacing w:after="0"/>
        <w:numPr>
          <w:ilvl w:val="0"/>
          <w:numId w:val="2"/>
        </w:numPr>
      </w:pPr>
      <w:r>
        <w:rPr/>
        <w:t xml:space="preserve">Renewable energy sources for electricity generation</w:t>
      </w:r>
    </w:p>
    <w:p>
      <w:pPr>
        <w:spacing w:after="0"/>
        <w:numPr>
          <w:ilvl w:val="0"/>
          <w:numId w:val="2"/>
        </w:numPr>
      </w:pPr>
      <w:r>
        <w:rPr/>
        <w:t xml:space="preserve">Fossil fuel power plants in the US</w:t>
      </w:r>
    </w:p>
    <w:p>
      <w:pPr>
        <w:spacing w:after="0"/>
        <w:numPr>
          <w:ilvl w:val="0"/>
          <w:numId w:val="2"/>
        </w:numPr>
      </w:pPr>
      <w:r>
        <w:rPr/>
        <w:t xml:space="preserve">Peak load electricity generators</w:t>
      </w:r>
    </w:p>
    <w:p>
      <w:pPr>
        <w:spacing w:after="0"/>
        <w:numPr>
          <w:ilvl w:val="0"/>
          <w:numId w:val="2"/>
        </w:numPr>
      </w:pPr>
      <w:r>
        <w:rPr/>
        <w:t xml:space="preserve">US Energy Information Administration data</w:t>
      </w:r>
    </w:p>
    <w:p>
      <w:pPr>
        <w:numPr>
          <w:ilvl w:val="0"/>
          <w:numId w:val="2"/>
        </w:numPr>
      </w:pPr>
      <w:r>
        <w:rPr/>
        <w:t xml:space="preserve">Net electricity generation in the US</w:t>
      </w:r>
    </w:p>
    <w:p>
      <w:pPr>
        <w:pStyle w:val="Heading1"/>
      </w:pPr>
      <w:bookmarkStart w:id="6" w:name="_Toc6"/>
      <w:r>
        <w:t>Report location:</w:t>
      </w:r>
      <w:bookmarkEnd w:id="6"/>
    </w:p>
    <w:p>
      <w:hyperlink r:id="rId8" w:history="1">
        <w:r>
          <w:rPr>
            <w:color w:val="2980b9"/>
            <w:u w:val="single"/>
          </w:rPr>
          <w:t xml:space="preserve">https://www.fullpicture.app/item/d0a15437a0344522ee9b6c089bdbaa9e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5E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ia.gov/energyexplained/electricity/electricity-in-the-us-generation-capacity-and-sales.php" TargetMode="External"/><Relationship Id="rId8" Type="http://schemas.openxmlformats.org/officeDocument/2006/relationships/hyperlink" Target="https://www.fullpicture.app/item/d0a15437a0344522ee9b6c089bdba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2023-03-01T00:20:16+01:00</dcterms:created>
  <dcterms:modified xsi:type="dcterms:W3CDTF">2023-03-01T00:20:16+01:00</dcterms:modified>
</cp:coreProperties>
</file>

<file path=docProps/custom.xml><?xml version="1.0" encoding="utf-8"?>
<Properties xmlns="http://schemas.openxmlformats.org/officeDocument/2006/custom-properties" xmlns:vt="http://schemas.openxmlformats.org/officeDocument/2006/docPropsVTypes"/>
</file>