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Course View – ITPro</w:t>
      </w:r>
      <w:br/>
      <w:hyperlink r:id="rId7" w:history="1">
        <w:r>
          <w:rPr>
            <w:color w:val="2980b9"/>
            <w:u w:val="single"/>
          </w:rPr>
          <w:t xml:space="preserve">https://app.itpro.tv/course/comptia-network-n10008/osi-model-netplusn10008</w:t>
        </w:r>
      </w:hyperlink>
    </w:p>
    <w:p>
      <w:pPr>
        <w:pStyle w:val="Heading1"/>
      </w:pPr>
      <w:bookmarkStart w:id="2" w:name="_Toc2"/>
      <w:r>
        <w:t>Article summary:</w:t>
      </w:r>
      <w:bookmarkEnd w:id="2"/>
    </w:p>
    <w:p>
      <w:pPr>
        <w:jc w:val="both"/>
      </w:pPr>
      <w:r>
        <w:rPr/>
        <w:t xml:space="preserve">1. The ITPro course teaches viewers how to design and implement functional networks.</w:t>
      </w:r>
    </w:p>
    <w:p>
      <w:pPr>
        <w:jc w:val="both"/>
      </w:pPr>
      <w:r>
        <w:rPr/>
        <w:t xml:space="preserve">2. Viewers will learn how to configure, manage, and maintain essential network devices such as routers and switches.</w:t>
      </w:r>
    </w:p>
    <w:p>
      <w:pPr>
        <w:jc w:val="both"/>
      </w:pPr>
      <w:r>
        <w:rPr/>
        <w:t xml:space="preserve">3. The course covers common network security standards, protocols, and troubleshooting techniques for common network issues.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article's content as I do not have personal biases or opinions. However, based on the information provided in the article, it seems to be a comprehensive course that covers various aspects of network design and implementation.</w:t>
      </w:r>
    </w:p>
    <w:p>
      <w:pPr>
        <w:jc w:val="both"/>
      </w:pPr>
      <w:r>
        <w:rPr/>
        <w:t xml:space="preserve"/>
      </w:r>
    </w:p>
    <w:p>
      <w:pPr>
        <w:jc w:val="both"/>
      </w:pPr>
      <w:r>
        <w:rPr/>
        <w:t xml:space="preserve">The course promises to teach viewers how to design and implement functional networks while configuring, managing, and maintaining essential network devices. It also covers common network security standards and protocols and troubleshooting common network issues.</w:t>
      </w:r>
    </w:p>
    <w:p>
      <w:pPr>
        <w:jc w:val="both"/>
      </w:pPr>
      <w:r>
        <w:rPr/>
        <w:t xml:space="preserve"/>
      </w:r>
    </w:p>
    <w:p>
      <w:pPr>
        <w:jc w:val="both"/>
      </w:pPr>
      <w:r>
        <w:rPr/>
        <w:t xml:space="preserve">However, the article lacks evidence to support its claims. It does not mention any specific examples or case studies that demonstrate how the course can help learners achieve their goals. Additionally, it does not explore counterarguments or potential risks associated with implementing certain network configurations.</w:t>
      </w:r>
    </w:p>
    <w:p>
      <w:pPr>
        <w:jc w:val="both"/>
      </w:pPr>
      <w:r>
        <w:rPr/>
        <w:t xml:space="preserve"/>
      </w:r>
    </w:p>
    <w:p>
      <w:pPr>
        <w:jc w:val="both"/>
      </w:pPr>
      <w:r>
        <w:rPr/>
        <w:t xml:space="preserve">Furthermore, the article appears to be promotional content for ITPro without presenting both sides equally. It does not mention any alternative courses or resources that learners can use to supplement their knowledge.</w:t>
      </w:r>
    </w:p>
    <w:p>
      <w:pPr>
        <w:jc w:val="both"/>
      </w:pPr>
      <w:r>
        <w:rPr/>
        <w:t xml:space="preserve"/>
      </w:r>
    </w:p>
    <w:p>
      <w:pPr>
        <w:jc w:val="both"/>
      </w:pPr>
      <w:r>
        <w:rPr/>
        <w:t xml:space="preserve">In conclusion, while the course may be useful for individuals looking to improve their networking skills, the article lacks depth and evidence to support its claims fully. Learners should conduct further research before investing time and money into this course.</w:t>
      </w:r>
    </w:p>
    <w:p>
      <w:pPr>
        <w:pStyle w:val="Heading1"/>
      </w:pPr>
      <w:bookmarkStart w:id="5" w:name="_Toc5"/>
      <w:r>
        <w:t>Topics for further research:</w:t>
      </w:r>
      <w:bookmarkEnd w:id="5"/>
    </w:p>
    <w:p>
      <w:pPr>
        <w:spacing w:after="0"/>
        <w:numPr>
          <w:ilvl w:val="0"/>
          <w:numId w:val="2"/>
        </w:numPr>
      </w:pPr>
      <w:r>
        <w:rPr/>
        <w:t xml:space="preserve">Alternative network design courses and resources
</w:t>
      </w:r>
    </w:p>
    <w:p>
      <w:pPr>
        <w:spacing w:after="0"/>
        <w:numPr>
          <w:ilvl w:val="0"/>
          <w:numId w:val="2"/>
        </w:numPr>
      </w:pPr>
      <w:r>
        <w:rPr/>
        <w:t xml:space="preserve">Best practices for network security standards and protocols
</w:t>
      </w:r>
    </w:p>
    <w:p>
      <w:pPr>
        <w:spacing w:after="0"/>
        <w:numPr>
          <w:ilvl w:val="0"/>
          <w:numId w:val="2"/>
        </w:numPr>
      </w:pPr>
      <w:r>
        <w:rPr/>
        <w:t xml:space="preserve">Case studies of successful network implementations
</w:t>
      </w:r>
    </w:p>
    <w:p>
      <w:pPr>
        <w:spacing w:after="0"/>
        <w:numPr>
          <w:ilvl w:val="0"/>
          <w:numId w:val="2"/>
        </w:numPr>
      </w:pPr>
      <w:r>
        <w:rPr/>
        <w:t xml:space="preserve">Risks associated with implementing certain network configurations
</w:t>
      </w:r>
    </w:p>
    <w:p>
      <w:pPr>
        <w:spacing w:after="0"/>
        <w:numPr>
          <w:ilvl w:val="0"/>
          <w:numId w:val="2"/>
        </w:numPr>
      </w:pPr>
      <w:r>
        <w:rPr/>
        <w:t xml:space="preserve">Troubleshooting complex network issues
</w:t>
      </w:r>
    </w:p>
    <w:p>
      <w:pPr>
        <w:numPr>
          <w:ilvl w:val="0"/>
          <w:numId w:val="2"/>
        </w:numPr>
      </w:pPr>
      <w:r>
        <w:rPr/>
        <w:t xml:space="preserve">Reviews and feedback from previous learners of the ITPro course</w:t>
      </w:r>
    </w:p>
    <w:p>
      <w:pPr>
        <w:pStyle w:val="Heading1"/>
      </w:pPr>
      <w:bookmarkStart w:id="6" w:name="_Toc6"/>
      <w:r>
        <w:t>Report location:</w:t>
      </w:r>
      <w:bookmarkEnd w:id="6"/>
    </w:p>
    <w:p>
      <w:hyperlink r:id="rId8" w:history="1">
        <w:r>
          <w:rPr>
            <w:color w:val="2980b9"/>
            <w:u w:val="single"/>
          </w:rPr>
          <w:t xml:space="preserve">https://www.fullpicture.app/item/d0aa0e7c5a29313d8dcca11bdf72a9d9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897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itpro.tv/course/comptia-network-n10008/osi-model-netplusn10008" TargetMode="External"/><Relationship Id="rId8" Type="http://schemas.openxmlformats.org/officeDocument/2006/relationships/hyperlink" Target="https://www.fullpicture.app/item/d0aa0e7c5a29313d8dcca11bdf72a9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2024-01-02T23:55:18+01:00</dcterms:created>
  <dcterms:modified xsi:type="dcterms:W3CDTF">2024-01-02T23:55:18+01:00</dcterms:modified>
</cp:coreProperties>
</file>

<file path=docProps/custom.xml><?xml version="1.0" encoding="utf-8"?>
<Properties xmlns="http://schemas.openxmlformats.org/officeDocument/2006/custom-properties" xmlns:vt="http://schemas.openxmlformats.org/officeDocument/2006/docPropsVTypes"/>
</file>