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Cellular mechanisms regulating human melanogenesis - PubMed</w:t>
      </w:r>
      <w:br/>
      <w:hyperlink r:id="rId7" w:history="1">
        <w:r>
          <w:rPr>
            <w:color w:val="2980b9"/>
            <w:u w:val="single"/>
          </w:rPr>
          <w:t xml:space="preserve">https://pubmed.ncbi.nlm.nih.gov/19153661/</w:t>
        </w:r>
      </w:hyperlink>
    </w:p>
    <w:p>
      <w:pPr>
        <w:pStyle w:val="Heading1"/>
      </w:pPr>
      <w:bookmarkStart w:id="2" w:name="_Toc2"/>
      <w:r>
        <w:t>Article summary:</w:t>
      </w:r>
      <w:bookmarkEnd w:id="2"/>
    </w:p>
    <w:p>
      <w:pPr>
        <w:jc w:val="both"/>
      </w:pPr>
      <w:r>
        <w:rPr/>
        <w:t xml:space="preserve">1. Melanin is a pigmented heteropolymer that is synthesized in specialized cellular organelles called melanosomes.</w:t>
      </w:r>
    </w:p>
    <w:p>
      <w:pPr>
        <w:jc w:val="both"/>
      </w:pPr>
      <w:r>
        <w:rPr/>
        <w:t xml:space="preserve">2. The synthesis and distribution of melanin in the epidermis involves several steps, which are regulated by a variety of paracrine and autocrine factors.</w:t>
      </w:r>
    </w:p>
    <w:p>
      <w:pPr>
        <w:jc w:val="both"/>
      </w:pPr>
      <w:r>
        <w:rPr/>
        <w:t xml:space="preserve">3. Several external stimuli, such as ultraviolet radiation, can influence the production of melanin and its transfer to keratinocytes.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cellular mechanisms regulating human melanogenesis, discussing the various steps involved in the synthesis and distribution of melanin in the epidermis. The article is well-structured and provides a comprehensive overview of the topic, with clear explanations of each step involved in the process.</w:t>
      </w:r>
    </w:p>
    <w:p>
      <w:pPr>
        <w:jc w:val="both"/>
      </w:pPr>
      <w:r>
        <w:rPr/>
        <w:t xml:space="preserve">The article is reliable and trustworthy, as it cites several studies to support its claims and provides detailed information on each step involved in the process. Furthermore, it does not present any one-sided reporting or unsupported claims; instead, it presents both sides equally and explores counterarguments where necessary. Additionally, there is no promotional content or partiality present in the article; instead, it presents an unbiased view on the topic at hand.</w:t>
      </w:r>
    </w:p>
    <w:p>
      <w:pPr>
        <w:jc w:val="both"/>
      </w:pPr>
      <w:r>
        <w:rPr/>
        <w:t xml:space="preserve">The only potential issue with this article is that it does not discuss possible risks associated with melanogenesis or provide any warnings about overexposure to ultraviolet radiation. However, this does not detract from its overall reliability or trustworthiness; rather, it simply means that readers should be aware that overexposure to UV radiation can have serious health consequences if not managed properly.</w:t>
      </w:r>
    </w:p>
    <w:p>
      <w:pPr>
        <w:pStyle w:val="Heading1"/>
      </w:pPr>
      <w:bookmarkStart w:id="5" w:name="_Toc5"/>
      <w:r>
        <w:t>Topics for further research:</w:t>
      </w:r>
      <w:bookmarkEnd w:id="5"/>
    </w:p>
    <w:p>
      <w:pPr>
        <w:spacing w:after="0"/>
        <w:numPr>
          <w:ilvl w:val="0"/>
          <w:numId w:val="2"/>
        </w:numPr>
      </w:pPr>
      <w:r>
        <w:rPr/>
        <w:t xml:space="preserve">Melanogenesis risks</w:t>
      </w:r>
    </w:p>
    <w:p>
      <w:pPr>
        <w:spacing w:after="0"/>
        <w:numPr>
          <w:ilvl w:val="0"/>
          <w:numId w:val="2"/>
        </w:numPr>
      </w:pPr>
      <w:r>
        <w:rPr/>
        <w:t xml:space="preserve">Ultraviolet radiation exposure</w:t>
      </w:r>
    </w:p>
    <w:p>
      <w:pPr>
        <w:spacing w:after="0"/>
        <w:numPr>
          <w:ilvl w:val="0"/>
          <w:numId w:val="2"/>
        </w:numPr>
      </w:pPr>
      <w:r>
        <w:rPr/>
        <w:t xml:space="preserve">Melanin synthesis pathways</w:t>
      </w:r>
    </w:p>
    <w:p>
      <w:pPr>
        <w:spacing w:after="0"/>
        <w:numPr>
          <w:ilvl w:val="0"/>
          <w:numId w:val="2"/>
        </w:numPr>
      </w:pPr>
      <w:r>
        <w:rPr/>
        <w:t xml:space="preserve">Melanin distribution in the epidermis</w:t>
      </w:r>
    </w:p>
    <w:p>
      <w:pPr>
        <w:spacing w:after="0"/>
        <w:numPr>
          <w:ilvl w:val="0"/>
          <w:numId w:val="2"/>
        </w:numPr>
      </w:pPr>
      <w:r>
        <w:rPr/>
        <w:t xml:space="preserve">Regulation of melanogenesis</w:t>
      </w:r>
    </w:p>
    <w:p>
      <w:pPr>
        <w:numPr>
          <w:ilvl w:val="0"/>
          <w:numId w:val="2"/>
        </w:numPr>
      </w:pPr>
      <w:r>
        <w:rPr/>
        <w:t xml:space="preserve">Melanogenesis and skin cancer</w:t>
      </w:r>
    </w:p>
    <w:p>
      <w:pPr>
        <w:pStyle w:val="Heading1"/>
      </w:pPr>
      <w:bookmarkStart w:id="6" w:name="_Toc6"/>
      <w:r>
        <w:t>Report location:</w:t>
      </w:r>
      <w:bookmarkEnd w:id="6"/>
    </w:p>
    <w:p>
      <w:hyperlink r:id="rId8" w:history="1">
        <w:r>
          <w:rPr>
            <w:color w:val="2980b9"/>
            <w:u w:val="single"/>
          </w:rPr>
          <w:t xml:space="preserve">https://www.fullpicture.app/item/d0b0dad102e4b4124ec5448c76e63802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1B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9153661/" TargetMode="External"/><Relationship Id="rId8" Type="http://schemas.openxmlformats.org/officeDocument/2006/relationships/hyperlink" Target="https://www.fullpicture.app/item/d0b0dad102e4b4124ec5448c76e638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2023-02-22T02:47:15+01:00</dcterms:created>
  <dcterms:modified xsi:type="dcterms:W3CDTF">2023-02-22T02:47:15+01:00</dcterms:modified>
</cp:coreProperties>
</file>

<file path=docProps/custom.xml><?xml version="1.0" encoding="utf-8"?>
<Properties xmlns="http://schemas.openxmlformats.org/officeDocument/2006/custom-properties" xmlns:vt="http://schemas.openxmlformats.org/officeDocument/2006/docPropsVTypes"/>
</file>