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Made a Liquid Metal Robot That Can Escape a Cage Like a Terminator</w:t>
      </w:r>
      <w:br/>
      <w:hyperlink r:id="rId7" w:history="1">
        <w:r>
          <w:rPr>
            <w:color w:val="2980b9"/>
            <w:u w:val="single"/>
          </w:rPr>
          <w:t xml:space="preserve">https://www.vice.com/en/article/epzex7/scientists-made-a-liquid-metal-robot-that-can-escape-a-cage-like-a-t1000-terminator</w:t>
        </w:r>
      </w:hyperlink>
    </w:p>
    <w:p>
      <w:pPr>
        <w:pStyle w:val="Heading1"/>
      </w:pPr>
      <w:bookmarkStart w:id="2" w:name="_Toc2"/>
      <w:r>
        <w:t>Article summary:</w:t>
      </w:r>
      <w:bookmarkEnd w:id="2"/>
    </w:p>
    <w:p>
      <w:pPr>
        <w:jc w:val="both"/>
      </w:pPr>
      <w:r>
        <w:rPr/>
        <w:t xml:space="preserve">1. Wissenschaftler haben Roboter entwickelt, die sich zwischen festem und flüssigem Zustand verformen können.</w:t>
      </w:r>
    </w:p>
    <w:p>
      <w:pPr>
        <w:jc w:val="both"/>
      </w:pPr>
      <w:r>
        <w:rPr/>
        <w:t xml:space="preserve">2. Diese Roboter werden durch magnetische Felder gesteuert und können verschiedene Aufgaben ausführen.</w:t>
      </w:r>
    </w:p>
    <w:p>
      <w:pPr>
        <w:jc w:val="both"/>
      </w:pPr>
      <w:r>
        <w:rPr/>
        <w:t xml:space="preserve">3. Sie können sogar einem Käfig ähnlich dem T-1000 aus Terminator entkommen.</w:t>
      </w:r>
    </w:p>
    <w:p>
      <w:pPr>
        <w:jc w:val="both"/>
      </w:pPr>
      <w:r>
        <w:rPr/>
        <w:t xml:space="preserve"/>
      </w:r>
    </w:p>
    <w:p>
      <w:pPr>
        <w:jc w:val="both"/>
      </w:pPr>
      <w:r>
        <w:rPr/>
        <w:t xml:space="preserve">Hauptpunkte des Artikels: </w:t>
      </w:r>
    </w:p>
    <w:p>
      <w:pPr>
        <w:jc w:val="both"/>
      </w:pPr>
      <w:r>
        <w:rPr/>
        <w:t xml:space="preserve">1. Wissenschaftler haben ein Material namens Magnetoactive Phase Transitional Matter (MPTM) entwickelt, das aus Galliummetall und magnetischen Mikropartikeln besteht. </w:t>
      </w:r>
    </w:p>
    <w:p>
      <w:pPr>
        <w:jc w:val="both"/>
      </w:pPr>
      <w:r>
        <w:rPr/>
        <w:t xml:space="preserve">2. Dieses Material ermöglicht es den Robotern, sich in einem magnetischen Feld zu bewegen und zu schmelzen, um verschiedene Aufgaben auszuführen. </w:t>
      </w:r>
    </w:p>
    <w:p>
      <w:pPr>
        <w:jc w:val="both"/>
      </w:pPr>
      <w:r>
        <w:rPr/>
        <w:t xml:space="preserve">3. Die Roboter können sogar einem Käfig ähnlich dem T-1000 aus Terminator entkommen und könnten in Zukunft für medizinische Anwendungen wie die gezielte Medikamentenzufuhr oder die Entfernung gefährlicher Objekte verwendet werden.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Erstens ist der Autor möglicherweise befangen, da er Teil des Forschungsteams ist; zweitens fehlen Informationen über mögliche Risiken; drittens fehlen Überlegungen zur Nachhaltigkeit des Materials; viertens gibt es keine gleiche Darstellung beider Seiten; fünftens gibt es Hinweise auf werbliche Inhalte; sechstens fehlen Beweise für die aufgestellten Behauptungen; schließlich fehlen unerforschte Gegendarstellungsargumente oder andere Ansichten zum Thema. Insgesamt ist der Artikel jedoch vertrauenswürdig und informativ genug, um als Grundlage für zukünftige Forschungsarbeit verwendet zu werden.</w:t>
      </w:r>
    </w:p>
    <w:p>
      <w:pPr>
        <w:pStyle w:val="Heading1"/>
      </w:pPr>
      <w:bookmarkStart w:id="5" w:name="_Toc5"/>
      <w:r>
        <w:t>Topics for further research:</w:t>
      </w:r>
      <w:bookmarkEnd w:id="5"/>
    </w:p>
    <w:p>
      <w:pPr>
        <w:spacing w:after="0"/>
        <w:numPr>
          <w:ilvl w:val="0"/>
          <w:numId w:val="2"/>
        </w:numPr>
      </w:pPr>
      <w:r>
        <w:rPr/>
        <w:t xml:space="preserve">Nachhaltigkeit von Materialien</w:t>
      </w:r>
    </w:p>
    <w:p>
      <w:pPr>
        <w:spacing w:after="0"/>
        <w:numPr>
          <w:ilvl w:val="0"/>
          <w:numId w:val="2"/>
        </w:numPr>
      </w:pPr>
      <w:r>
        <w:rPr/>
        <w:t xml:space="preserve">Risiken von Materialien</w:t>
      </w:r>
    </w:p>
    <w:p>
      <w:pPr>
        <w:spacing w:after="0"/>
        <w:numPr>
          <w:ilvl w:val="0"/>
          <w:numId w:val="2"/>
        </w:numPr>
      </w:pPr>
      <w:r>
        <w:rPr/>
        <w:t xml:space="preserve">Gegendarstellungsargumente</w:t>
      </w:r>
    </w:p>
    <w:p>
      <w:pPr>
        <w:spacing w:after="0"/>
        <w:numPr>
          <w:ilvl w:val="0"/>
          <w:numId w:val="2"/>
        </w:numPr>
      </w:pPr>
      <w:r>
        <w:rPr/>
        <w:t xml:space="preserve">Beweise für Behauptungen</w:t>
      </w:r>
    </w:p>
    <w:p>
      <w:pPr>
        <w:spacing w:after="0"/>
        <w:numPr>
          <w:ilvl w:val="0"/>
          <w:numId w:val="2"/>
        </w:numPr>
      </w:pPr>
      <w:r>
        <w:rPr/>
        <w:t xml:space="preserve">Unerforschte Ansichten zum Thema</w:t>
      </w:r>
    </w:p>
    <w:p>
      <w:pPr>
        <w:numPr>
          <w:ilvl w:val="0"/>
          <w:numId w:val="2"/>
        </w:numPr>
      </w:pPr>
      <w:r>
        <w:rPr/>
        <w:t xml:space="preserve">Werbliche Inhalte in Forschungsartikeln</w:t>
      </w:r>
    </w:p>
    <w:p>
      <w:pPr>
        <w:pStyle w:val="Heading1"/>
      </w:pPr>
      <w:bookmarkStart w:id="6" w:name="_Toc6"/>
      <w:r>
        <w:t>Report location:</w:t>
      </w:r>
      <w:bookmarkEnd w:id="6"/>
    </w:p>
    <w:p>
      <w:hyperlink r:id="rId8" w:history="1">
        <w:r>
          <w:rPr>
            <w:color w:val="2980b9"/>
            <w:u w:val="single"/>
          </w:rPr>
          <w:t xml:space="preserve">https://www.fullpicture.app/item/d0d4dd417a60aa63b1062b6298d24a78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A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epzex7/scientists-made-a-liquid-metal-robot-that-can-escape-a-cage-like-a-t1000-terminator" TargetMode="External"/><Relationship Id="rId8" Type="http://schemas.openxmlformats.org/officeDocument/2006/relationships/hyperlink" Target="https://www.fullpicture.app/item/d0d4dd417a60aa63b1062b6298d24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2023-02-27T20:18:01+01:00</dcterms:created>
  <dcterms:modified xsi:type="dcterms:W3CDTF">2023-02-27T20:18:01+01:00</dcterms:modified>
</cp:coreProperties>
</file>

<file path=docProps/custom.xml><?xml version="1.0" encoding="utf-8"?>
<Properties xmlns="http://schemas.openxmlformats.org/officeDocument/2006/custom-properties" xmlns:vt="http://schemas.openxmlformats.org/officeDocument/2006/docPropsVTypes"/>
</file>