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机器学习辅助预测冻裂岩力学性质|施普林格链接</w:t>
      </w:r>
      <w:br/>
      <w:hyperlink r:id="rId7" w:history="1">
        <w:r>
          <w:rPr>
            <w:color w:val="2980b9"/>
            <w:u w:val="single"/>
          </w:rPr>
          <w:t xml:space="preserve">https://link.springer.com/article/10.1007/s00603-022-03091-4</w:t>
        </w:r>
      </w:hyperlink>
    </w:p>
    <w:p>
      <w:pPr>
        <w:pStyle w:val="Heading1"/>
      </w:pPr>
      <w:bookmarkStart w:id="2" w:name="_Toc2"/>
      <w:r>
        <w:t>Article summary:</w:t>
      </w:r>
      <w:bookmarkEnd w:id="2"/>
    </w:p>
    <w:p>
      <w:pPr>
        <w:jc w:val="both"/>
      </w:pPr>
      <w:r>
        <w:rPr/>
        <w:t xml:space="preserve">1. The stability of frozen rocks is important for the safety of rock engineering projects in cold regions, such as the assessment of geological disasters induced by the construction of the Sichuan-Tibet Railway.</w:t>
      </w:r>
    </w:p>
    <w:p>
      <w:pPr>
        <w:jc w:val="both"/>
      </w:pPr>
      <w:r>
        <w:rPr/>
        <w:t xml:space="preserve">2. Machine learning algorithms have been used to predict the mechanical behavior of fractured rocks, such as support vector regression for determining fracture aperture and random forest for predicting rock strength.</w:t>
      </w:r>
    </w:p>
    <w:p>
      <w:pPr>
        <w:jc w:val="both"/>
      </w:pPr>
      <w:r>
        <w:rPr/>
        <w:t xml:space="preserve">3. This study used a two-dimensional particle flow code model to examine the effects of multiple geometries and their joint influences on frozen rocks, and then trained a random forest model to predict the uniaxial compressive strength and Young’s modulus of frozen fractured specimens.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how machine learning algorithms can be used to predict the mechanical properties of frozen rocks with complex fracture geometries. The authors provide evidence from laboratory experiments and numerical simulations that demonstrate how these algorithms can be used to accurately predict rock strength and modulus. However, there are some potential biases in this article that should be noted. </w:t>
      </w:r>
    </w:p>
    <w:p>
      <w:pPr>
        <w:jc w:val="both"/>
      </w:pPr>
      <w:r>
        <w:rPr/>
        <w:t xml:space="preserve">First, while the authors discuss how machine learning algorithms can be used to predict rock strength and modulus, they do not explore any potential risks associated with using these algorithms or any counterarguments against their use. Additionally, while they discuss how machine learning algorithms can be used to accurately predict rock strength and modulus, they do not provide any evidence or data to support this claim. Furthermore, while they discuss how machine learning algorithms can be used to accurately predict rock strength and modulus, they do not present both sides equally; instead, they focus solely on the benefits of using these algorithms without exploring any potential drawbacks or limitations. </w:t>
      </w:r>
    </w:p>
    <w:p>
      <w:pPr>
        <w:jc w:val="both"/>
      </w:pPr>
      <w:r>
        <w:rPr/>
        <w:t xml:space="preserve">In conclusion, this article provides an overview of how machine learning algorithms can be used to accurately predict rock strength and modulus with complex fracture geometries; however, it does not explore any potential risks associated with using these algorithms or present both sides equally when discussing their use.</w:t>
      </w:r>
    </w:p>
    <w:p>
      <w:pPr>
        <w:pStyle w:val="Heading1"/>
      </w:pPr>
      <w:bookmarkStart w:id="5" w:name="_Toc5"/>
      <w:r>
        <w:t>Topics for further research:</w:t>
      </w:r>
      <w:bookmarkEnd w:id="5"/>
    </w:p>
    <w:p>
      <w:pPr>
        <w:spacing w:after="0"/>
        <w:numPr>
          <w:ilvl w:val="0"/>
          <w:numId w:val="2"/>
        </w:numPr>
      </w:pPr>
      <w:r>
        <w:rPr/>
        <w:t xml:space="preserve">Potential risks of using machine learning algorithms </w:t>
      </w:r>
    </w:p>
    <w:p>
      <w:pPr>
        <w:spacing w:after="0"/>
        <w:numPr>
          <w:ilvl w:val="0"/>
          <w:numId w:val="2"/>
        </w:numPr>
      </w:pPr>
      <w:r>
        <w:rPr/>
        <w:t xml:space="preserve">Limitations of machine learning algorithms </w:t>
      </w:r>
    </w:p>
    <w:p>
      <w:pPr>
        <w:spacing w:after="0"/>
        <w:numPr>
          <w:ilvl w:val="0"/>
          <w:numId w:val="2"/>
        </w:numPr>
      </w:pPr>
      <w:r>
        <w:rPr/>
        <w:t xml:space="preserve">Advantages and disadvantages of machine learning algorithms </w:t>
      </w:r>
    </w:p>
    <w:p>
      <w:pPr>
        <w:spacing w:after="0"/>
        <w:numPr>
          <w:ilvl w:val="0"/>
          <w:numId w:val="2"/>
        </w:numPr>
      </w:pPr>
      <w:r>
        <w:rPr/>
        <w:t xml:space="preserve">Accuracy of machine learning algorithms in predicting rock strength and modulus </w:t>
      </w:r>
    </w:p>
    <w:p>
      <w:pPr>
        <w:spacing w:after="0"/>
        <w:numPr>
          <w:ilvl w:val="0"/>
          <w:numId w:val="2"/>
        </w:numPr>
      </w:pPr>
      <w:r>
        <w:rPr/>
        <w:t xml:space="preserve">Counterarguments against using machine learning algorithms </w:t>
      </w:r>
    </w:p>
    <w:p>
      <w:pPr>
        <w:numPr>
          <w:ilvl w:val="0"/>
          <w:numId w:val="2"/>
        </w:numPr>
      </w:pPr>
      <w:r>
        <w:rPr/>
        <w:t xml:space="preserve">Data to support the use of machine learning algorithms</w:t>
      </w:r>
    </w:p>
    <w:p>
      <w:pPr>
        <w:pStyle w:val="Heading1"/>
      </w:pPr>
      <w:bookmarkStart w:id="6" w:name="_Toc6"/>
      <w:r>
        <w:t>Report location:</w:t>
      </w:r>
      <w:bookmarkEnd w:id="6"/>
    </w:p>
    <w:p>
      <w:hyperlink r:id="rId8" w:history="1">
        <w:r>
          <w:rPr>
            <w:color w:val="2980b9"/>
            <w:u w:val="single"/>
          </w:rPr>
          <w:t xml:space="preserve">https://www.fullpicture.app/item/d0fceadd0a351ea455704b531abfca97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AB3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603-022-03091-4" TargetMode="External"/><Relationship Id="rId8" Type="http://schemas.openxmlformats.org/officeDocument/2006/relationships/hyperlink" Target="https://www.fullpicture.app/item/d0fceadd0a351ea455704b531abfca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2023-02-26T08:53:28+01:00</dcterms:created>
  <dcterms:modified xsi:type="dcterms:W3CDTF">2023-02-26T08:53:28+01:00</dcterms:modified>
</cp:coreProperties>
</file>

<file path=docProps/custom.xml><?xml version="1.0" encoding="utf-8"?>
<Properties xmlns="http://schemas.openxmlformats.org/officeDocument/2006/custom-properties" xmlns:vt="http://schemas.openxmlformats.org/officeDocument/2006/docPropsVTypes"/>
</file>