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Ont-ils allumé une cigarette après ? | Le Saker Francophone</w:t>
      </w:r>
      <w:br/>
      <w:hyperlink r:id="rId7" w:history="1">
        <w:r>
          <w:rPr>
            <w:color w:val="2980b9"/>
            <w:u w:val="single"/>
          </w:rPr>
          <w:t xml:space="preserve">https://lesakerfrancophone.fr/ont-ils-allume-une-cigarette-apres</w:t>
        </w:r>
      </w:hyperlink>
    </w:p>
    <w:p>
      <w:pPr>
        <w:pStyle w:val="Heading1"/>
      </w:pPr>
      <w:bookmarkStart w:id="2" w:name="_Toc2"/>
      <w:r>
        <w:t>Article summary:</w:t>
      </w:r>
      <w:bookmarkEnd w:id="2"/>
    </w:p>
    <w:p>
      <w:pPr>
        <w:jc w:val="both"/>
      </w:pPr>
      <w:r>
        <w:rPr/>
        <w:t xml:space="preserve">1. L'article critique l'orgasme médiatique du New York Times après l'arrestation de Donald Trump, soulignant que cela ne résout pas les problèmes actuels de l'économie américaine et de la politique étrangère.</w:t>
      </w:r>
    </w:p>
    <w:p>
      <w:pPr>
        <w:jc w:val="both"/>
      </w:pPr>
      <w:r>
        <w:rPr/>
        <w:t xml:space="preserve">2. L'auteur remet en question la crédibilité du régime de Joe Biden, accusant son gouvernement d'être corrompu et inefficace.</w:t>
      </w:r>
    </w:p>
    <w:p>
      <w:pPr>
        <w:jc w:val="both"/>
      </w:pPr>
      <w:r>
        <w:rPr/>
        <w:t xml:space="preserve">3. L'article conclut en soulignant que la Constitution américaine ne stipule aucune restriction légale pour qu'un candidat à la présidence soit condamné pour un délit mineur.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"Ont-ils allumé une cigarette après ?" de James Howard Kunstler, publié sur Clusterfuck Nation et traduit par Le Saker Francophone, est une critique acerbe du traitement médiatique de l'arrestation de Donald Trump par le procureur de Manhattan Alvin Bragg. L'auteur accuse les médias traditionnels, en particulier le New York Times, d'avoir célébré cette arrestation comme une victoire pour la démocratie alors qu'elle ne fait que renforcer la polarisation politique et la méfiance envers les institutions. Il dénonce également les politiques du gouvernement Biden, qu'il considère comme responsables de l'effondrement économique et géopolitique des États-Unis.</w:t>
      </w:r>
    </w:p>
    <w:p>
      <w:pPr>
        <w:jc w:val="both"/>
      </w:pPr>
      <w:r>
        <w:rPr/>
        <w:t xml:space="preserve"/>
      </w:r>
    </w:p>
    <w:p>
      <w:pPr>
        <w:jc w:val="both"/>
      </w:pPr>
      <w:r>
        <w:rPr/>
        <w:t xml:space="preserve">L'article est clairement biaisé en faveur de Donald Trump et contre les démocrates et les médias traditionnels. L'auteur utilise un langage incendiaire pour décrire ses adversaires politiques, qualifiant les journalistes du New York Times de "femmes-chats" et les membres du parti démocrate de "Wokistes-Jacobins". Il accuse également le gouvernement Biden d'être responsable de tous les maux actuels des États-Unis sans fournir beaucoup d'arguments ou de preuves pour étayer ses affirmations.</w:t>
      </w:r>
    </w:p>
    <w:p>
      <w:pPr>
        <w:jc w:val="both"/>
      </w:pPr>
      <w:r>
        <w:rPr/>
        <w:t xml:space="preserve"/>
      </w:r>
    </w:p>
    <w:p>
      <w:pPr>
        <w:jc w:val="both"/>
      </w:pPr>
      <w:r>
        <w:rPr/>
        <w:t xml:space="preserve">Le principal biais de l'article est donc son manque d'équilibre dans la présentation des faits et des opinions. L'auteur ne présente pas les arguments contraires à sa position ni ne reconnaît les points forts des positions opposées. Il utilise également un ton très partisan qui peut être perçu comme offensant ou insultant par certains lecteurs.</w:t>
      </w:r>
    </w:p>
    <w:p>
      <w:pPr>
        <w:jc w:val="both"/>
      </w:pPr>
      <w:r>
        <w:rPr/>
        <w:t xml:space="preserve"/>
      </w:r>
    </w:p>
    <w:p>
      <w:pPr>
        <w:jc w:val="both"/>
      </w:pPr>
      <w:r>
        <w:rPr/>
        <w:t xml:space="preserve">En conclusion, cet article peut être utile pour comprendre le point de vue d'une partie de l'électorat américain qui soutient Donald Trump et critique les médias traditionnels et le gouvernement Biden. Cependant, il est important de prendre en compte ses biais potentiels et de chercher des sources plus équilibrées pour se faire une opinion informée sur la situation politique actuelle aux États-Unis.</w:t>
      </w:r>
    </w:p>
    <w:p>
      <w:pPr>
        <w:pStyle w:val="Heading1"/>
      </w:pPr>
      <w:bookmarkStart w:id="5" w:name="_Toc5"/>
      <w:r>
        <w:t>Topics for further research:</w:t>
      </w:r>
      <w:bookmarkEnd w:id="5"/>
    </w:p>
    <w:p>
      <w:pPr>
        <w:spacing w:after="0"/>
        <w:numPr>
          <w:ilvl w:val="0"/>
          <w:numId w:val="2"/>
        </w:numPr>
      </w:pPr>
      <w:r>
        <w:rPr/>
        <w:t xml:space="preserve">Les politiques économiques et géopolitiques du gouvernement Biden : quelles sont les mesures prises et quelles sont leurs conséquences ?
</w:t>
      </w:r>
    </w:p>
    <w:p>
      <w:pPr>
        <w:spacing w:after="0"/>
        <w:numPr>
          <w:ilvl w:val="0"/>
          <w:numId w:val="2"/>
        </w:numPr>
      </w:pPr>
      <w:r>
        <w:rPr/>
        <w:t xml:space="preserve">La polarisation politique aux États-Unis : quelles sont les causes profondes et comment peut-elle être atténuée ?
</w:t>
      </w:r>
    </w:p>
    <w:p>
      <w:pPr>
        <w:spacing w:after="0"/>
        <w:numPr>
          <w:ilvl w:val="0"/>
          <w:numId w:val="2"/>
        </w:numPr>
      </w:pPr>
      <w:r>
        <w:rPr/>
        <w:t xml:space="preserve">Les médias traditionnels et leur rôle dans la couverture de l'actualité politique : comment sont-ils perçus par différents groupes d'électeurs ?
</w:t>
      </w:r>
    </w:p>
    <w:p>
      <w:pPr>
        <w:spacing w:after="0"/>
        <w:numPr>
          <w:ilvl w:val="0"/>
          <w:numId w:val="2"/>
        </w:numPr>
      </w:pPr>
      <w:r>
        <w:rPr/>
        <w:t xml:space="preserve">Les accusations de partialité et de biais dans les médias : comment les journalistes peuvent-ils maintenir leur objectivité et leur intégrité professionnelle ?
</w:t>
      </w:r>
    </w:p>
    <w:p>
      <w:pPr>
        <w:spacing w:after="0"/>
        <w:numPr>
          <w:ilvl w:val="0"/>
          <w:numId w:val="2"/>
        </w:numPr>
      </w:pPr>
      <w:r>
        <w:rPr/>
        <w:t xml:space="preserve">Les réactions des différents partis politiques à l'arrestation de Donald Trump : comment ont-ils réagi et quelles sont leurs positions sur cette affaire ?
</w:t>
      </w:r>
    </w:p>
    <w:p>
      <w:pPr>
        <w:numPr>
          <w:ilvl w:val="0"/>
          <w:numId w:val="2"/>
        </w:numPr>
      </w:pPr>
      <w:r>
        <w:rPr/>
        <w:t xml:space="preserve">Les perspectives pour l'avenir politique des États-Unis : quelles sont les tendances à long terme et comment peuvent-elles être influencées par les événements actuels ?</w:t>
      </w:r>
    </w:p>
    <w:p>
      <w:pPr>
        <w:pStyle w:val="Heading1"/>
      </w:pPr>
      <w:bookmarkStart w:id="6" w:name="_Toc6"/>
      <w:r>
        <w:t>Report location:</w:t>
      </w:r>
      <w:bookmarkEnd w:id="6"/>
    </w:p>
    <w:p>
      <w:hyperlink r:id="rId8" w:history="1">
        <w:r>
          <w:rPr>
            <w:color w:val="2980b9"/>
            <w:u w:val="single"/>
          </w:rPr>
          <w:t xml:space="preserve">https://www.fullpicture.app/item/d10365c82920212b70bc6c4fa225f638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9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akerfrancophone.fr/ont-ils-allume-une-cigarette-apres" TargetMode="External"/><Relationship Id="rId8" Type="http://schemas.openxmlformats.org/officeDocument/2006/relationships/hyperlink" Target="https://www.fullpicture.app/item/d10365c82920212b70bc6c4fa225f6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2024-01-11T07:03:08+01:00</dcterms:created>
  <dcterms:modified xsi:type="dcterms:W3CDTF">2024-01-11T07:03:08+01:00</dcterms:modified>
</cp:coreProperties>
</file>

<file path=docProps/custom.xml><?xml version="1.0" encoding="utf-8"?>
<Properties xmlns="http://schemas.openxmlformats.org/officeDocument/2006/custom-properties" xmlns:vt="http://schemas.openxmlformats.org/officeDocument/2006/docPropsVTypes"/>
</file>