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Feedback</w:t></w:r><w:br/><w:hyperlink r:id="rId7" w:history="1"><w:r><w:rPr><w:color w:val="2980b9"/><w:u w:val="single"/></w:rPr><w:t xml:space="preserve">https://learn.humber.ca/ultra/courses/_224854_1/grades/assessment/_15457541_1/overview/attempt/_524368_1/review/inline-feedback?attemptId=_524368_1&mode=inline&columnId=_2552135_1&contentId=_15457541_1&courseId=_224854_1</w:t></w:r></w:hyperlink></w:p><w:p><w:pPr><w:pStyle w:val="Heading1"/></w:pPr><w:bookmarkStart w:id="2" w:name="_Toc2"/><w:r><w:t>Article summary:</w:t></w:r><w:bookmarkEnd w:id="2"/></w:p><w:p><w:pPr><w:jc w:val="both"/></w:pPr><w:r><w:rPr/><w:t xml:space="preserve">1. This article is about a post-laboratory assignment for Chemical Techniques Lab 1 - BIOT-151-0NA.</w:t></w:r></w:p><w:p><w:pPr><w:jc w:val="both"/></w:pPr><w:r><w:rPr/><w:t xml:space="preserve">2. The final grade has been submitted, but the instructor has not yet added feedback.</w:t></w:r></w:p><w:p><w:pPr><w:jc w:val="both"/></w:pPr><w:r><w:rPr/><w:t xml:space="preserve">3. The submission content includes a document titled &quot;post chem lab 2.docx&quot;.</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This article appears to be reliable and trustworthy as it provides factual information about a post-laboratory assignment for Chemical Techniques Lab 1 - BIOT-151-0NA. It states that the final grade has been submitted, but the instructor has not yet added feedback, and that the submission content includes a document titled &quot;post chem lab 2.docx&quot;. There are no apparent biases or unsupported claims in this article, and all of the information provided is accurate and factual. There are no missing points of consideration or missing evidence for any claims made, and there is no promotional content or partiality present in the article. Possible risks are not noted, but this is likely due to the fact that this article does not discuss any potential risks associated with the laboratory assignment itself. Additionally, both sides of the issue (the student's submission and the instructor's feedback) are presented equally in this article. Therefore, overall this article appears to be reliable and trustworthy.</w:t></w:r></w:p><w:p><w:pPr><w:pStyle w:val="Heading1"/></w:pPr><w:bookmarkStart w:id="5" w:name="_Toc5"/><w:r><w:t>Topics for further research:</w:t></w:r><w:bookmarkEnd w:id="5"/></w:p><w:p><w:pPr><w:spacing w:after="0"/><w:numPr><w:ilvl w:val="0"/><w:numId w:val="2"/></w:numPr></w:pPr><w:r><w:rPr/><w:t xml:space="preserve">Chemical Techniques Lab 1 BIOT-151-0NA</w:t></w:r></w:p><w:p><w:pPr><w:spacing w:after="0"/><w:numPr><w:ilvl w:val="0"/><w:numId w:val="2"/></w:numPr></w:pPr><w:r><w:rPr/><w:t xml:space="preserve">Post-laboratory assignment grading</w:t></w:r></w:p><w:p><w:pPr><w:spacing w:after="0"/><w:numPr><w:ilvl w:val="0"/><w:numId w:val="2"/></w:numPr></w:pPr><w:r><w:rPr/><w:t xml:space="preserve">Instructor feedback process</w:t></w:r></w:p><w:p><w:pPr><w:spacing w:after="0"/><w:numPr><w:ilvl w:val="0"/><w:numId w:val="2"/></w:numPr></w:pPr><w:r><w:rPr/><w:t xml:space="preserve">Document submission requirements</w:t></w:r></w:p><w:p><w:pPr><w:spacing w:after="0"/><w:numPr><w:ilvl w:val="0"/><w:numId w:val="2"/></w:numPr></w:pPr><w:r><w:rPr/><w:t xml:space="preserve">Laboratory assignment risks</w:t></w:r></w:p><w:p><w:pPr><w:numPr><w:ilvl w:val="0"/><w:numId w:val="2"/></w:numPr></w:pPr><w:r><w:rPr/><w:t xml:space="preserve">Student-instructor communication</w:t></w:r></w:p><w:p><w:pPr><w:pStyle w:val="Heading1"/></w:pPr><w:bookmarkStart w:id="6" w:name="_Toc6"/><w:r><w:t>Report location:</w:t></w:r><w:bookmarkEnd w:id="6"/></w:p><w:p><w:hyperlink r:id="rId8" w:history="1"><w:r><w:rPr><w:color w:val="2980b9"/><w:u w:val="single"/></w:rPr><w:t xml:space="preserve">https://www.fullpicture.app/item/d1062195eb39fa8890836f9b9ac8b059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250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arn.humber.ca/ultra/courses/_224854_1/grades/assessment/_15457541_1/overview/attempt/_524368_1/review/inline-feedback?attemptId=_524368_1&amp;mode=inline&amp;columnId=_2552135_1&amp;contentId=_15457541_1&amp;courseId=_224854_1" TargetMode="External"/><Relationship Id="rId8" Type="http://schemas.openxmlformats.org/officeDocument/2006/relationships/hyperlink" Target="https://www.fullpicture.app/item/d1062195eb39fa8890836f9b9ac8b0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2023-02-23T07:58:55+01:00</dcterms:created>
  <dcterms:modified xsi:type="dcterms:W3CDTF">2023-02-23T07:58:55+01:00</dcterms:modified>
</cp:coreProperties>
</file>

<file path=docProps/custom.xml><?xml version="1.0" encoding="utf-8"?>
<Properties xmlns="http://schemas.openxmlformats.org/officeDocument/2006/custom-properties" xmlns:vt="http://schemas.openxmlformats.org/officeDocument/2006/docPropsVTypes"/>
</file>