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Shorter Version of the RWA Scale – The Authoritarians --- RWA 量表的较短版本——威权主义者</w:t>
      </w:r>
      <w:br/>
      <w:hyperlink r:id="rId7" w:history="1">
        <w:r>
          <w:rPr>
            <w:color w:val="2980b9"/>
            <w:u w:val="single"/>
          </w:rPr>
          <w:t xml:space="preserve">https://theauthoritarians.org/a-shorter-version-of-the-rwa-scale/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标准化测量和方法对于发现真相至关重要，但许多社会科学家并未遵循这一原则。</w:t>
      </w:r>
    </w:p>
    <w:p>
      <w:pPr>
        <w:jc w:val="both"/>
      </w:pPr>
      <w:r>
        <w:rPr/>
        <w:t xml:space="preserve">2. RWA量表是衡量专制追随者性格的有效方法，但研究人员经常将其切分并只使用部分音阶，这会降低其可靠性和有效性。</w:t>
      </w:r>
    </w:p>
    <w:p>
      <w:pPr>
        <w:jc w:val="both"/>
      </w:pPr>
      <w:r>
        <w:rPr/>
        <w:t xml:space="preserve">3. 作者强调了正确测量特征的重要性，并通过测试新项目来改进量表。通过开发更接近所要衡量的结构的项目，可以用更少的项目获得同样好的分数。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本文作者Bob Altemeyer在文章中批评了社会科学家常常将心理测试切分，以便在调查中包含更多的措施。他认为这种做法可能导致研究结果无法复制，并且缺乏可靠性和有效性。然而，他也指出，许多人使用RWA量表时只选择其中的一部分来进行测量，这样做可能会导致结果失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本文中，作者并没有提供足够的证据来支持他的观点。他没有详细说明为什么将心理测试切分会导致结果失真，并且没有提供任何数据或实例来支持他的主张。此外，他还暗示了其他研究人员可能存在偏见，并选择那些可以证实自己假设的项目。但是，他并没有提供任何证据来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此外，在文章中，作者还强调了RWA量表作为衡量专制追随者个性特征的好方法。然而，他并没有提供足够的证据来支持这种说法，并且忽略了其他可能影响结果的因素。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总之，在本文中，作者提出了一些有争议的观点和主张，但是缺乏充分的证据和论据来支持它们。因此，读者应该保持谨慎，并自行评估这些观点的可信度和有效性。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potential drawbacks of dividing psychological tests
</w:t>
      </w:r>
    </w:p>
    <w:p>
      <w:pPr>
        <w:spacing w:after="0"/>
        <w:numPr>
          <w:ilvl w:val="0"/>
          <w:numId w:val="2"/>
        </w:numPr>
      </w:pPr>
      <w:r>
        <w:rPr/>
        <w:t xml:space="preserve">The reliability and validity of research results
</w:t>
      </w:r>
    </w:p>
    <w:p>
      <w:pPr>
        <w:spacing w:after="0"/>
        <w:numPr>
          <w:ilvl w:val="0"/>
          <w:numId w:val="2"/>
        </w:numPr>
      </w:pPr>
      <w:r>
        <w:rPr/>
        <w:t xml:space="preserve">The potential for bias in research selection
</w:t>
      </w:r>
    </w:p>
    <w:p>
      <w:pPr>
        <w:spacing w:after="0"/>
        <w:numPr>
          <w:ilvl w:val="0"/>
          <w:numId w:val="2"/>
        </w:numPr>
      </w:pPr>
      <w:r>
        <w:rPr/>
        <w:t xml:space="preserve">The limitations of using the RWA scale to measure authoritarian followership
</w:t>
      </w:r>
    </w:p>
    <w:p>
      <w:pPr>
        <w:spacing w:after="0"/>
        <w:numPr>
          <w:ilvl w:val="0"/>
          <w:numId w:val="2"/>
        </w:numPr>
      </w:pPr>
      <w:r>
        <w:rPr/>
        <w:t xml:space="preserve">The need for sufficient evidence to support claims
</w:t>
      </w:r>
    </w:p>
    <w:p>
      <w:pPr>
        <w:numPr>
          <w:ilvl w:val="0"/>
          <w:numId w:val="2"/>
        </w:numPr>
      </w:pPr>
      <w:r>
        <w:rPr/>
        <w:t xml:space="preserve">The importance of critical evaluation of research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https://www.fullpicture.app/item/d12d19cbffe9d3652984d8ff773ff91b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F7B0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authoritarians.org/a-shorter-version-of-the-rwa-scale/" TargetMode="External"/><Relationship Id="rId8" Type="http://schemas.openxmlformats.org/officeDocument/2006/relationships/hyperlink" Target="https://www.fullpicture.app/item/d12d19cbffe9d3652984d8ff773ff9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2023-12-24T22:48:25+01:00</dcterms:created>
  <dcterms:modified xsi:type="dcterms:W3CDTF">2023-12-24T22:48:25+01:00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