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Bisexuals Use Cannabis More Frequently for Coping With Mental Health Issues and “Enhancement”</w:t>
      </w:r>
      <w:br/>
      <w:hyperlink r:id="rId7" w:history="1">
        <w:r>
          <w:rPr>
            <w:color w:val="2980b9"/>
            <w:u w:val="single"/>
          </w:rPr>
          <w:t xml:space="preserve">https://scitechdaily.com/bisexuals-use-cannabis-more-frequently-for-coping-with-mental-health-issues-and-enhancement/</w:t>
        </w:r>
      </w:hyperlink>
    </w:p>
    <w:p>
      <w:pPr>
        <w:pStyle w:val="Heading1"/>
      </w:pPr>
      <w:bookmarkStart w:id="2" w:name="_Toc2"/>
      <w:r>
        <w:t>Article summary:</w:t>
      </w:r>
      <w:bookmarkEnd w:id="2"/>
    </w:p>
    <w:p>
      <w:pPr>
        <w:jc w:val="both"/>
      </w:pPr>
      <w:r>
        <w:rPr/>
        <w:t xml:space="preserve">1. A new study has found that bisexual young adults have a higher frequency of cannabis use and are more likely to use it as a means of coping with mental health issues and for experiential “enhancement.”</w:t>
      </w:r>
    </w:p>
    <w:p>
      <w:pPr>
        <w:jc w:val="both"/>
      </w:pPr>
      <w:r>
        <w:rPr/>
        <w:t xml:space="preserve">2. Bisexual individuals reported higher levels of cannabis use disorder, social anxiety, generalized anxiety, depression, and suicidality than either the groups classified as exclusively “straight” or “gay.”</w:t>
      </w:r>
    </w:p>
    <w:p>
      <w:pPr>
        <w:jc w:val="both"/>
      </w:pPr>
      <w:r>
        <w:rPr/>
        <w:t xml:space="preserve">3. The authors suggested that the study results could help improve mental health target interventions for bisexual individuals.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findings of the study conducted by Washington State University psychologists. The article provides an accurate description of the research methods used in the study, including the survey data from nearly 4,700 university students from across the country and the Marijuana Motives Measure used to assess five potential reasons for cannabis use. The article also accurately reports on the findings of the study, which showed that bisexual young adults have a higher frequency of cannabis use and are more likely to use it as a means of coping with mental health issues and for experiential “enhancement.” </w:t>
      </w:r>
    </w:p>
    <w:p>
      <w:pPr>
        <w:jc w:val="both"/>
      </w:pPr>
      <w:r>
        <w:rPr/>
        <w:t xml:space="preserve">The article does not appear to be biased or one-sided in its reporting on this topic; it presents both sides equally by providing information about both positive and negative aspects associated with cannabis use among sexual minorities. Additionally, there is no promotional content present in this article; instead, it focuses solely on presenting factual information about the research conducted by Washington State University psychologists. </w:t>
      </w:r>
    </w:p>
    <w:p>
      <w:pPr>
        <w:jc w:val="both"/>
      </w:pPr>
      <w:r>
        <w:rPr/>
        <w:t xml:space="preserve">The only potential issue with this article is that it does not explore any counterarguments or alternative perspectives on this topic; however, given that this is a news report based on scientific research rather than an opinion piece, this is not necessarily an issue. Furthermore, all claims made in this article are supported by evidence from the study itself; thus, there are no unsupported claims present in this article. </w:t>
      </w:r>
    </w:p>
    <w:p>
      <w:pPr>
        <w:jc w:val="both"/>
      </w:pPr>
      <w:r>
        <w:rPr/>
        <w:t xml:space="preserve">In conclusion, overall this article appears to be reliable and trustworthy in its reporting on the findings of Washington State University psychologists' research into cannabis use among sexual minorities.</w:t>
      </w:r>
    </w:p>
    <w:p>
      <w:pPr>
        <w:pStyle w:val="Heading1"/>
      </w:pPr>
      <w:bookmarkStart w:id="5" w:name="_Toc5"/>
      <w:r>
        <w:t>Topics for further research:</w:t>
      </w:r>
      <w:bookmarkEnd w:id="5"/>
    </w:p>
    <w:p>
      <w:pPr>
        <w:spacing w:after="0"/>
        <w:numPr>
          <w:ilvl w:val="0"/>
          <w:numId w:val="2"/>
        </w:numPr>
      </w:pPr>
      <w:r>
        <w:rPr/>
        <w:t xml:space="preserve">Cannabis use among sexual minorities</w:t>
      </w:r>
    </w:p>
    <w:p>
      <w:pPr>
        <w:spacing w:after="0"/>
        <w:numPr>
          <w:ilvl w:val="0"/>
          <w:numId w:val="2"/>
        </w:numPr>
      </w:pPr>
      <w:r>
        <w:rPr/>
        <w:t xml:space="preserve">Mental health effects of cannabis use</w:t>
      </w:r>
    </w:p>
    <w:p>
      <w:pPr>
        <w:spacing w:after="0"/>
        <w:numPr>
          <w:ilvl w:val="0"/>
          <w:numId w:val="2"/>
        </w:numPr>
      </w:pPr>
      <w:r>
        <w:rPr/>
        <w:t xml:space="preserve">Experiential enhancement of cannabis use</w:t>
      </w:r>
    </w:p>
    <w:p>
      <w:pPr>
        <w:spacing w:after="0"/>
        <w:numPr>
          <w:ilvl w:val="0"/>
          <w:numId w:val="2"/>
        </w:numPr>
      </w:pPr>
      <w:r>
        <w:rPr/>
        <w:t xml:space="preserve">Coping mechanisms for mental health issues</w:t>
      </w:r>
    </w:p>
    <w:p>
      <w:pPr>
        <w:spacing w:after="0"/>
        <w:numPr>
          <w:ilvl w:val="0"/>
          <w:numId w:val="2"/>
        </w:numPr>
      </w:pPr>
      <w:r>
        <w:rPr/>
        <w:t xml:space="preserve">Bisexual young adults and cannabis use</w:t>
      </w:r>
    </w:p>
    <w:p>
      <w:pPr>
        <w:numPr>
          <w:ilvl w:val="0"/>
          <w:numId w:val="2"/>
        </w:numPr>
      </w:pPr>
      <w:r>
        <w:rPr/>
        <w:t xml:space="preserve">Washington State University psychology research</w:t>
      </w:r>
    </w:p>
    <w:p>
      <w:pPr>
        <w:pStyle w:val="Heading1"/>
      </w:pPr>
      <w:bookmarkStart w:id="6" w:name="_Toc6"/>
      <w:r>
        <w:t>Report location:</w:t>
      </w:r>
      <w:bookmarkEnd w:id="6"/>
    </w:p>
    <w:p>
      <w:hyperlink r:id="rId8" w:history="1">
        <w:r>
          <w:rPr>
            <w:color w:val="2980b9"/>
            <w:u w:val="single"/>
          </w:rPr>
          <w:t xml:space="preserve">https://www.fullpicture.app/item/d145d9d33a7fca1f8aa9a222505f887d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E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techdaily.com/bisexuals-use-cannabis-more-frequently-for-coping-with-mental-health-issues-and-enhancement/" TargetMode="External"/><Relationship Id="rId8" Type="http://schemas.openxmlformats.org/officeDocument/2006/relationships/hyperlink" Target="https://www.fullpicture.app/item/d145d9d33a7fca1f8aa9a222505f8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2023-02-22T01:23:16+01:00</dcterms:created>
  <dcterms:modified xsi:type="dcterms:W3CDTF">2023-02-22T01:23:16+01:00</dcterms:modified>
</cp:coreProperties>
</file>

<file path=docProps/custom.xml><?xml version="1.0" encoding="utf-8"?>
<Properties xmlns="http://schemas.openxmlformats.org/officeDocument/2006/custom-properties" xmlns:vt="http://schemas.openxmlformats.org/officeDocument/2006/docPropsVTypes"/>
</file>